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C846B" w14:textId="303AB91C" w:rsidR="00DE66C7" w:rsidRDefault="006954D6" w:rsidP="00DE66C7">
      <w:pPr>
        <w:pStyle w:val="TitleVO"/>
        <w:rPr>
          <w:lang w:val="de-DE"/>
        </w:rPr>
      </w:pPr>
      <w:r>
        <w:rPr>
          <w:lang w:val="de-DE"/>
        </w:rPr>
        <w:t xml:space="preserve">CV Schweiz </w:t>
      </w:r>
      <w:r w:rsidR="00DE66C7">
        <w:rPr>
          <w:lang w:val="de-DE"/>
        </w:rPr>
        <w:t>Medienmitteilung</w:t>
      </w:r>
    </w:p>
    <w:p w14:paraId="1CE69652" w14:textId="56452480" w:rsidR="0051515F" w:rsidRPr="00EE5A7F" w:rsidRDefault="0082134B" w:rsidP="00EE5A7F">
      <w:pPr>
        <w:pStyle w:val="Inhaltsverzeichnisberschrift"/>
        <w:rPr>
          <w:lang w:val="de-DE"/>
        </w:rPr>
      </w:pPr>
      <w:r w:rsidRPr="00EE5A7F">
        <w:rPr>
          <w:lang w:val="de-DE"/>
        </w:rPr>
        <w:t>GLAUX und CONVOTIS Schweiz bündeln ihre Kräfte — unter dem Dach der CONVOTIS Schweiz AG.</w:t>
      </w:r>
      <w:r w:rsidR="00ED3C28" w:rsidRPr="00EE5A7F">
        <w:rPr>
          <w:lang w:val="de-DE"/>
        </w:rPr>
        <w:t xml:space="preserve"> </w:t>
      </w:r>
      <w:r w:rsidR="00D2159F" w:rsidRPr="00EE5A7F">
        <w:rPr>
          <w:lang w:val="de-DE"/>
        </w:rPr>
        <w:t xml:space="preserve"> </w:t>
      </w:r>
    </w:p>
    <w:p w14:paraId="4BBC8EE4" w14:textId="2FAE3FEE" w:rsidR="00AD45CA" w:rsidRPr="00917788" w:rsidRDefault="00DE66C7" w:rsidP="00AD45CA">
      <w:pPr>
        <w:pStyle w:val="FliesstextVO"/>
        <w:rPr>
          <w:bCs/>
          <w:color w:val="002A72"/>
          <w:sz w:val="20"/>
          <w:szCs w:val="20"/>
          <w:lang w:val="de-DE"/>
        </w:rPr>
      </w:pPr>
      <w:r w:rsidRPr="00917788">
        <w:rPr>
          <w:lang w:val="de-CH"/>
        </w:rPr>
        <w:t>(</w:t>
      </w:r>
      <w:r w:rsidR="00832917">
        <w:rPr>
          <w:lang w:val="de-CH"/>
        </w:rPr>
        <w:t>Rotkreuz</w:t>
      </w:r>
      <w:r w:rsidRPr="00917788">
        <w:rPr>
          <w:lang w:val="de-CH"/>
        </w:rPr>
        <w:t xml:space="preserve">)(PPS) </w:t>
      </w:r>
    </w:p>
    <w:p w14:paraId="38618517" w14:textId="5716AAA9" w:rsidR="00162949" w:rsidRPr="00293763" w:rsidRDefault="00AD45CA" w:rsidP="00AD45CA">
      <w:pPr>
        <w:pStyle w:val="FliesstextVO"/>
        <w:rPr>
          <w:bCs/>
          <w:sz w:val="20"/>
          <w:szCs w:val="20"/>
          <w:lang w:val="de-DE"/>
        </w:rPr>
      </w:pPr>
      <w:r w:rsidRPr="00293763">
        <w:rPr>
          <w:bCs/>
          <w:sz w:val="20"/>
          <w:szCs w:val="20"/>
          <w:lang w:val="de-DE"/>
        </w:rPr>
        <w:t xml:space="preserve">Die GLAUX GROUP AG </w:t>
      </w:r>
      <w:r w:rsidR="005F3A9D" w:rsidRPr="00293763">
        <w:rPr>
          <w:bCs/>
          <w:sz w:val="20"/>
          <w:szCs w:val="20"/>
          <w:lang w:val="de-DE"/>
        </w:rPr>
        <w:t xml:space="preserve">wird Teil der </w:t>
      </w:r>
      <w:r w:rsidRPr="00293763">
        <w:rPr>
          <w:bCs/>
          <w:sz w:val="20"/>
          <w:szCs w:val="20"/>
          <w:lang w:val="de-DE"/>
        </w:rPr>
        <w:t>CONVOTIS Schweiz AG. Mit diesem Schritt entsteht ein noch stärkerer Digitalisierungspartner für Unternehmen und öffentliche Organisationen in der Schweiz.</w:t>
      </w:r>
    </w:p>
    <w:p w14:paraId="40842B39" w14:textId="2F78D962" w:rsidR="00AD45CA" w:rsidRPr="00293763" w:rsidRDefault="00AF2A63" w:rsidP="00AD45CA">
      <w:pPr>
        <w:pStyle w:val="FliesstextVO"/>
        <w:rPr>
          <w:bCs/>
          <w:sz w:val="20"/>
          <w:szCs w:val="20"/>
          <w:lang w:val="de-DE"/>
        </w:rPr>
      </w:pPr>
      <w:r w:rsidRPr="00293763">
        <w:rPr>
          <w:bCs/>
          <w:sz w:val="20"/>
          <w:szCs w:val="20"/>
          <w:lang w:val="de-DE"/>
        </w:rPr>
        <w:t>Der Zusammenschluss verbindet die langjährige Kundennähe und Fachkompetenz von GLAUX im Bereich digitaler Anwendungen für den öffentlichen Sektor mit dem umfassenden Leistungsportfolio von CONVOTIS in den Bereichen souveräne Cloud-Lösungen, moderne Security-Architekturen, digitale Plattformen, KI-gestützte Anwendungen und Managed Services.</w:t>
      </w:r>
    </w:p>
    <w:p w14:paraId="297B02CC" w14:textId="027B9138" w:rsidR="00AD45CA" w:rsidRDefault="00FE1921" w:rsidP="00AD45CA">
      <w:pPr>
        <w:pStyle w:val="FliesstextVO"/>
        <w:rPr>
          <w:bCs/>
          <w:sz w:val="20"/>
          <w:szCs w:val="20"/>
          <w:lang w:val="de-DE"/>
        </w:rPr>
      </w:pPr>
      <w:r>
        <w:rPr>
          <w:bCs/>
          <w:sz w:val="20"/>
          <w:szCs w:val="20"/>
          <w:lang w:val="de-DE"/>
        </w:rPr>
        <w:t>Mit der Integration</w:t>
      </w:r>
      <w:r w:rsidR="001A1A91" w:rsidRPr="001A1A91">
        <w:rPr>
          <w:bCs/>
          <w:sz w:val="20"/>
          <w:szCs w:val="20"/>
          <w:lang w:val="de-DE"/>
        </w:rPr>
        <w:t xml:space="preserve"> baut die CONVOTIS Schweiz AG ihre Kompetenzen im Bereich </w:t>
      </w:r>
      <w:r w:rsidR="002626B5">
        <w:rPr>
          <w:bCs/>
          <w:sz w:val="20"/>
          <w:szCs w:val="20"/>
          <w:lang w:val="de-DE"/>
        </w:rPr>
        <w:t>E-</w:t>
      </w:r>
      <w:r w:rsidR="002626B5" w:rsidRPr="001A1A91">
        <w:rPr>
          <w:bCs/>
          <w:sz w:val="20"/>
          <w:szCs w:val="20"/>
          <w:lang w:val="de-DE"/>
        </w:rPr>
        <w:t xml:space="preserve">Government </w:t>
      </w:r>
      <w:r w:rsidR="001A1A91" w:rsidRPr="001A1A91">
        <w:rPr>
          <w:bCs/>
          <w:sz w:val="20"/>
          <w:szCs w:val="20"/>
          <w:lang w:val="de-DE"/>
        </w:rPr>
        <w:t>und digitale Fachlösungen für Behörden, Verwaltung und soziale Institutionen gezielt weiter aus. Gleichzeitig erweitert das Unternehmen seine technologische und operative Stärke und schafft die Grundlage für weiteres nachhaltiges Wachstum im Schweizer Markt.</w:t>
      </w:r>
    </w:p>
    <w:p w14:paraId="57542562" w14:textId="29CC39F5" w:rsidR="009F2ABD" w:rsidRDefault="009F2ABD" w:rsidP="00AD45CA">
      <w:pPr>
        <w:pStyle w:val="FliesstextVO"/>
        <w:rPr>
          <w:bCs/>
          <w:sz w:val="20"/>
          <w:szCs w:val="20"/>
          <w:lang w:val="de-DE"/>
        </w:rPr>
      </w:pPr>
      <w:r w:rsidRPr="009F2ABD">
        <w:rPr>
          <w:bCs/>
          <w:sz w:val="20"/>
          <w:szCs w:val="20"/>
          <w:lang w:val="de-DE"/>
        </w:rPr>
        <w:t xml:space="preserve">„Mit der GLAUX GROUP AG gewinnen wir ein Unternehmen mit hoher fachlicher Kompetenz, ausgeprägter Kundennähe und langjähriger Erfahrung im öffentlichen Umfeld. Gemeinsam verbinden wir spezialisierte Fachlösungen mit skalierbaren Plattform-, Cloud- und Security-Services </w:t>
      </w:r>
      <w:r w:rsidR="00F9636F" w:rsidRPr="00F9636F">
        <w:rPr>
          <w:bCs/>
          <w:sz w:val="20"/>
          <w:szCs w:val="20"/>
          <w:lang w:val="de-DE"/>
        </w:rPr>
        <w:t>und stärken damit unsere Position als Digitalisierungspartner für Unternehmen und öffentliche Organisationen in der Schweiz</w:t>
      </w:r>
      <w:r w:rsidRPr="009F2ABD">
        <w:rPr>
          <w:bCs/>
          <w:sz w:val="20"/>
          <w:szCs w:val="20"/>
          <w:lang w:val="de-DE"/>
        </w:rPr>
        <w:t>“, sagt Vito Critti, CEO der CONVOTIS Schweiz AG.</w:t>
      </w:r>
    </w:p>
    <w:p w14:paraId="088A79ED" w14:textId="3D02E57B" w:rsidR="000653C9" w:rsidRDefault="00681C0E" w:rsidP="008446D1">
      <w:pPr>
        <w:pStyle w:val="FliesstextVO"/>
        <w:rPr>
          <w:bCs/>
          <w:sz w:val="20"/>
          <w:szCs w:val="20"/>
          <w:lang w:val="de-DE"/>
        </w:rPr>
      </w:pPr>
      <w:r w:rsidRPr="00681C0E">
        <w:rPr>
          <w:bCs/>
          <w:sz w:val="20"/>
          <w:szCs w:val="20"/>
          <w:lang w:val="de-DE"/>
        </w:rPr>
        <w:t>José Lopez, Group CEO von CONVOTIS, unterstreicht die Bedeutung für den Wachstumskurs der Gruppe:</w:t>
      </w:r>
    </w:p>
    <w:p w14:paraId="1CE07FD1" w14:textId="6EB71256" w:rsidR="008446D1" w:rsidRPr="008446D1" w:rsidRDefault="000653C9" w:rsidP="008446D1">
      <w:pPr>
        <w:pStyle w:val="FliesstextVO"/>
        <w:rPr>
          <w:bCs/>
          <w:sz w:val="20"/>
          <w:szCs w:val="20"/>
          <w:lang w:val="de-DE"/>
        </w:rPr>
      </w:pPr>
      <w:r>
        <w:rPr>
          <w:bCs/>
          <w:sz w:val="20"/>
          <w:szCs w:val="20"/>
          <w:lang w:val="de-DE"/>
        </w:rPr>
        <w:t>„</w:t>
      </w:r>
      <w:r w:rsidR="008446D1" w:rsidRPr="008446D1">
        <w:rPr>
          <w:bCs/>
          <w:sz w:val="20"/>
          <w:szCs w:val="20"/>
          <w:lang w:val="de-DE"/>
        </w:rPr>
        <w:t>Die Integration von GLAUX ist ein weiterer wichtiger Schritt beim Ausbau der CONVOTIS Gruppe als führender Anbieter für Digital Services, AI sowie Sovereign Cloud &amp; Security im europäischen Mittelstands- und Public-Sector-Markt. Gemeinsam schaffen wir eine starke Kombination aus Fachlichkeit, Kundennähe und skalierbarer Technologiekompetenz.“</w:t>
      </w:r>
    </w:p>
    <w:p w14:paraId="126BB502" w14:textId="601F07E7" w:rsidR="00542BAD" w:rsidRPr="00EE5A7F" w:rsidRDefault="00BC7E38" w:rsidP="00984247">
      <w:pPr>
        <w:pStyle w:val="FliesstextVO"/>
        <w:rPr>
          <w:bCs/>
          <w:sz w:val="20"/>
          <w:szCs w:val="20"/>
          <w:lang w:val="de-DE"/>
        </w:rPr>
      </w:pPr>
      <w:r>
        <w:rPr>
          <w:bCs/>
          <w:sz w:val="20"/>
          <w:szCs w:val="20"/>
          <w:lang w:val="de-DE"/>
        </w:rPr>
        <w:t>„</w:t>
      </w:r>
      <w:r w:rsidR="005322C0" w:rsidRPr="00EE5A7F">
        <w:rPr>
          <w:bCs/>
          <w:sz w:val="20"/>
          <w:szCs w:val="20"/>
          <w:lang w:val="de-DE"/>
        </w:rPr>
        <w:t>Unsere Kundinnen und Kunden profitieren weiterhin von der Nähe, Fachlichkeit und Verlässlichkeit von GLAUX - künftig ergänzt durch zusätzliche technologische Breite, skalierbare Services und die Infrastrukturkompetenz von CONVOTIS</w:t>
      </w:r>
      <w:r w:rsidRPr="00917788">
        <w:rPr>
          <w:lang w:val="de-CH"/>
        </w:rPr>
        <w:t>“</w:t>
      </w:r>
      <w:r>
        <w:rPr>
          <w:lang w:val="de-CH"/>
        </w:rPr>
        <w:t xml:space="preserve">, sagt </w:t>
      </w:r>
      <w:r w:rsidR="00DD1F7E" w:rsidRPr="00DD1F7E">
        <w:rPr>
          <w:lang w:val="de-CH"/>
        </w:rPr>
        <w:t>Ueli Aregger, CEO der GLAUX GROUP AG</w:t>
      </w:r>
      <w:r w:rsidR="00C9534C">
        <w:rPr>
          <w:lang w:val="de-CH"/>
        </w:rPr>
        <w:t>.</w:t>
      </w:r>
      <w:r w:rsidR="005322C0" w:rsidRPr="00EE5A7F">
        <w:rPr>
          <w:bCs/>
          <w:sz w:val="20"/>
          <w:szCs w:val="20"/>
          <w:lang w:val="de-DE"/>
        </w:rPr>
        <w:t xml:space="preserve"> </w:t>
      </w:r>
      <w:r w:rsidR="00407E50">
        <w:rPr>
          <w:bCs/>
          <w:sz w:val="20"/>
          <w:szCs w:val="20"/>
          <w:lang w:val="de-DE"/>
        </w:rPr>
        <w:t>„</w:t>
      </w:r>
      <w:r w:rsidR="005322C0" w:rsidRPr="00EE5A7F">
        <w:rPr>
          <w:bCs/>
          <w:sz w:val="20"/>
          <w:szCs w:val="20"/>
          <w:lang w:val="de-DE"/>
        </w:rPr>
        <w:t>Damit schaffen wir die Grundlage, Organisationen in der Schweiz langfristig noch umfassender bei Digitalisierung, Betrieb und Weiterentwicklung ihrer IT-Landschaften zu begleiten.</w:t>
      </w:r>
      <w:r w:rsidRPr="00917788">
        <w:rPr>
          <w:lang w:val="de-CH"/>
        </w:rPr>
        <w:t>“</w:t>
      </w:r>
    </w:p>
    <w:p w14:paraId="078479DF" w14:textId="77777777" w:rsidR="00DE66C7" w:rsidRPr="00917788" w:rsidRDefault="00DE66C7" w:rsidP="00DE66C7">
      <w:pPr>
        <w:pStyle w:val="LeadInVO"/>
        <w:rPr>
          <w:rFonts w:asciiTheme="minorHAnsi" w:hAnsiTheme="minorHAnsi"/>
          <w:lang w:val="de-CH"/>
        </w:rPr>
      </w:pPr>
      <w:r w:rsidRPr="00917788">
        <w:rPr>
          <w:rFonts w:asciiTheme="minorHAnsi" w:hAnsiTheme="minorHAnsi"/>
          <w:lang w:val="de-CH"/>
        </w:rPr>
        <w:t>Firmenportrait</w:t>
      </w:r>
    </w:p>
    <w:p w14:paraId="00441C55" w14:textId="77777777" w:rsidR="00DE66C7" w:rsidRPr="00917788" w:rsidRDefault="00DE66C7" w:rsidP="00DE66C7">
      <w:pPr>
        <w:pStyle w:val="FliesstextVO"/>
        <w:rPr>
          <w:lang w:val="de-CH"/>
        </w:rPr>
      </w:pPr>
      <w:r w:rsidRPr="00917788">
        <w:rPr>
          <w:b/>
          <w:bCs/>
          <w:lang w:val="de-CH"/>
        </w:rPr>
        <w:t>CONVOTIS Schweiz AG</w:t>
      </w:r>
      <w:r w:rsidRPr="00917788">
        <w:rPr>
          <w:lang w:val="de-CH"/>
        </w:rPr>
        <w:br/>
        <w:t>Die CONVOTIS Schweiz AG begleitet Unternehmen und Organisationen in der Schweiz bei der Planung, Umsetzung und dem Betrieb moderner IT- und Digitalisierungslösungen. Das Unternehmen unterstützt seine Kundschaft mit umfassenden Dienstleistungen in den Bereichen IT-Infrastruktur, Cloud, Security, Managed Services und Digitalisierung. Dabei stehen langfristige Partnerschaften, hohe Servicequalität und praxisnahe Lösungen im Mittelpunkt.</w:t>
      </w:r>
    </w:p>
    <w:p w14:paraId="35D3954D" w14:textId="77777777" w:rsidR="009809E0" w:rsidRDefault="00DE66C7" w:rsidP="005F769E">
      <w:pPr>
        <w:pStyle w:val="FliesstextVO"/>
        <w:rPr>
          <w:sz w:val="20"/>
          <w:szCs w:val="20"/>
          <w:lang w:val="de-CH"/>
        </w:rPr>
      </w:pPr>
      <w:r w:rsidRPr="00917788">
        <w:rPr>
          <w:b/>
          <w:bCs/>
          <w:lang w:val="de-CH"/>
        </w:rPr>
        <w:t>GLAUX GROUP AG</w:t>
      </w:r>
      <w:r w:rsidRPr="00917788">
        <w:rPr>
          <w:lang w:val="de-CH"/>
        </w:rPr>
        <w:br/>
      </w:r>
      <w:r w:rsidR="009809E0" w:rsidRPr="009809E0">
        <w:rPr>
          <w:sz w:val="20"/>
          <w:szCs w:val="20"/>
          <w:lang w:val="de-CH"/>
        </w:rPr>
        <w:t>Die GLAUX GROUP AG ist ein Schweizer Digitalisierungspartner für Fachlösungen, digitale Plattformen und individuelle IT-Lösungen. Das Unternehmen begleitet insbesondere Kundinnen und Kunden aus Verwaltung, Behörden, Justiz, Gesundheitswesen und sozialen Institutionen mit persönlicher Beratung, hoher Fachnähe und praxisnahen Lösungen.</w:t>
      </w:r>
    </w:p>
    <w:p w14:paraId="24DC7DBB" w14:textId="6A28AF22" w:rsidR="005F769E" w:rsidRPr="009809E0" w:rsidRDefault="00DE66C7" w:rsidP="005F769E">
      <w:pPr>
        <w:pStyle w:val="FliesstextVO"/>
        <w:rPr>
          <w:lang w:val="de-DE"/>
        </w:rPr>
      </w:pPr>
      <w:r w:rsidRPr="009809E0">
        <w:rPr>
          <w:b/>
          <w:bCs/>
          <w:lang w:val="de-DE"/>
        </w:rPr>
        <w:lastRenderedPageBreak/>
        <w:t>Pressekontakt</w:t>
      </w:r>
      <w:r w:rsidRPr="009809E0">
        <w:rPr>
          <w:b/>
          <w:bCs/>
          <w:lang w:val="de-DE"/>
        </w:rPr>
        <w:br/>
      </w:r>
      <w:r w:rsidR="00F51C0D" w:rsidRPr="009809E0">
        <w:rPr>
          <w:lang w:val="de-DE"/>
        </w:rPr>
        <w:t>CONVOTIS Schweiz AG</w:t>
      </w:r>
      <w:r w:rsidR="005F769E" w:rsidRPr="009809E0">
        <w:rPr>
          <w:lang w:val="de-DE"/>
        </w:rPr>
        <w:t>, Head of Marketing</w:t>
      </w:r>
    </w:p>
    <w:p w14:paraId="77EF4B5A" w14:textId="6761BB6D" w:rsidR="00DE66C7" w:rsidRPr="009809E0" w:rsidRDefault="00DE66C7" w:rsidP="00DE66C7">
      <w:pPr>
        <w:pStyle w:val="FliesstextVO"/>
        <w:rPr>
          <w:lang w:val="de-DE"/>
        </w:rPr>
      </w:pPr>
    </w:p>
    <w:p w14:paraId="702CA76B" w14:textId="4F97BD0C" w:rsidR="008D2E7D" w:rsidRPr="009809E0" w:rsidRDefault="008D2E7D" w:rsidP="001B7DEB">
      <w:pPr>
        <w:pStyle w:val="FliesstextVO"/>
        <w:rPr>
          <w:lang w:val="de-DE"/>
        </w:rPr>
      </w:pPr>
    </w:p>
    <w:sectPr w:rsidR="008D2E7D" w:rsidRPr="009809E0" w:rsidSect="00D22F57">
      <w:headerReference w:type="default" r:id="rId12"/>
      <w:footerReference w:type="default" r:id="rId13"/>
      <w:headerReference w:type="first" r:id="rId14"/>
      <w:pgSz w:w="11906" w:h="16838"/>
      <w:pgMar w:top="1417" w:right="1417" w:bottom="1134" w:left="1417"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234E" w14:textId="77777777" w:rsidR="00A77189" w:rsidRDefault="00A77189" w:rsidP="00CA1625">
      <w:r>
        <w:separator/>
      </w:r>
    </w:p>
  </w:endnote>
  <w:endnote w:type="continuationSeparator" w:id="0">
    <w:p w14:paraId="5EBB7187" w14:textId="77777777" w:rsidR="00A77189" w:rsidRDefault="00A77189" w:rsidP="00CA1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Light">
    <w:charset w:val="00"/>
    <w:family w:val="auto"/>
    <w:pitch w:val="variable"/>
    <w:sig w:usb0="20000007" w:usb1="00000000" w:usb2="00000000" w:usb3="00000000" w:csb0="00000193" w:csb1="00000000"/>
    <w:embedRegular r:id="rId1" w:fontKey="{4FED2685-07A3-41C7-8E75-257301036129}"/>
    <w:embedItalic r:id="rId2" w:fontKey="{DB2D5331-7B11-4D5C-BFFB-BE2AB8DD2F95}"/>
  </w:font>
  <w:font w:name="Core Sans A 65 Bold">
    <w:altName w:val="Arial"/>
    <w:panose1 w:val="00000000000000000000"/>
    <w:charset w:val="00"/>
    <w:family w:val="swiss"/>
    <w:notTrueType/>
    <w:pitch w:val="variable"/>
    <w:sig w:usb0="A000026F" w:usb1="500078FB" w:usb2="00000000" w:usb3="00000000" w:csb0="00000197" w:csb1="00000000"/>
  </w:font>
  <w:font w:name="Barlow">
    <w:charset w:val="00"/>
    <w:family w:val="auto"/>
    <w:pitch w:val="variable"/>
    <w:sig w:usb0="20000007" w:usb1="00000000" w:usb2="00000000" w:usb3="00000000" w:csb0="00000193" w:csb1="00000000"/>
    <w:embedRegular r:id="rId3" w:fontKey="{A4994DC6-FDF8-4374-A2E2-EE3B8DD156CA}"/>
    <w:embedBold r:id="rId4" w:fontKey="{7ED2F232-02B0-42C3-841C-7D4607D70B9B}"/>
    <w:embedItalic r:id="rId5" w:fontKey="{2855663A-B4A4-429A-81C9-068B3EE50AAF}"/>
  </w:font>
  <w:font w:name="Core Sans A 35 Light">
    <w:altName w:val="Arial"/>
    <w:panose1 w:val="00000000000000000000"/>
    <w:charset w:val="00"/>
    <w:family w:val="swiss"/>
    <w:notTrueType/>
    <w:pitch w:val="variable"/>
    <w:sig w:usb0="A000026F" w:usb1="500078FB" w:usb2="00000000" w:usb3="00000000" w:csb0="00000197" w:csb1="00000000"/>
  </w:font>
  <w:font w:name="Segoe UI">
    <w:panose1 w:val="020B0502040204020203"/>
    <w:charset w:val="00"/>
    <w:family w:val="swiss"/>
    <w:pitch w:val="variable"/>
    <w:sig w:usb0="E4002EFF" w:usb1="C000E47F" w:usb2="00000009" w:usb3="00000000" w:csb0="000001FF" w:csb1="00000000"/>
  </w:font>
  <w:font w:name="___WRD_EMBED_SUB_197">
    <w:panose1 w:val="00000000000000000000"/>
    <w:charset w:val="00"/>
    <w:family w:val="roman"/>
    <w:notTrueType/>
    <w:pitch w:val="default"/>
  </w:font>
  <w:font w:name="Barlow SemiBold">
    <w:charset w:val="00"/>
    <w:family w:val="auto"/>
    <w:pitch w:val="variable"/>
    <w:sig w:usb0="20000007" w:usb1="00000000" w:usb2="00000000" w:usb3="00000000" w:csb0="00000193" w:csb1="00000000"/>
    <w:embedRegular r:id="rId6" w:subsetted="1" w:fontKey="{6B4E41D7-063D-4ACD-8519-268FF67CE98A}"/>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8835" w14:textId="77777777" w:rsidR="00BA3171" w:rsidRPr="003C4252" w:rsidRDefault="00BA3171" w:rsidP="00BA3171">
    <w:pPr>
      <w:spacing w:after="120"/>
      <w:rPr>
        <w:rFonts w:ascii="Barlow" w:eastAsiaTheme="minorEastAsia" w:hAnsi="Barlow" w:cs="Calibri"/>
        <w:noProof/>
        <w:color w:val="000000" w:themeColor="text1"/>
        <w:sz w:val="16"/>
        <w:szCs w:val="16"/>
        <w:lang w:eastAsia="de-AT"/>
      </w:rPr>
    </w:pPr>
    <w:r>
      <w:rPr>
        <w:rFonts w:ascii="Barlow" w:eastAsiaTheme="minorEastAsia" w:hAnsi="Barlow" w:cs="Calibri"/>
        <w:noProof/>
        <w:color w:val="000000" w:themeColor="text1"/>
        <w:sz w:val="16"/>
        <w:szCs w:val="16"/>
        <w:lang w:val="en-US" w:eastAsia="de-AT"/>
      </w:rPr>
      <w:drawing>
        <wp:inline distT="0" distB="0" distL="0" distR="0" wp14:anchorId="6D156876" wp14:editId="37BE7A1E">
          <wp:extent cx="5912152" cy="249543"/>
          <wp:effectExtent l="0" t="0" r="0" b="0"/>
          <wp:docPr id="8122120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2541" name="Grafik 1"/>
                  <pic:cNvPicPr/>
                </pic:nvPicPr>
                <pic:blipFill>
                  <a:blip r:embed="rId1">
                    <a:extLst>
                      <a:ext uri="{28A0092B-C50C-407E-A947-70E740481C1C}">
                        <a14:useLocalDpi xmlns:a14="http://schemas.microsoft.com/office/drawing/2010/main" val="0"/>
                      </a:ext>
                    </a:extLst>
                  </a:blip>
                  <a:srcRect t="71" b="71"/>
                  <a:stretch>
                    <a:fillRect/>
                  </a:stretch>
                </pic:blipFill>
                <pic:spPr bwMode="auto">
                  <a:xfrm>
                    <a:off x="0" y="0"/>
                    <a:ext cx="5912152" cy="249543"/>
                  </a:xfrm>
                  <a:prstGeom prst="rect">
                    <a:avLst/>
                  </a:prstGeom>
                  <a:ln>
                    <a:noFill/>
                  </a:ln>
                  <a:extLst>
                    <a:ext uri="{53640926-AAD7-44D8-BBD7-CCE9431645EC}">
                      <a14:shadowObscured xmlns:a14="http://schemas.microsoft.com/office/drawing/2010/main"/>
                    </a:ext>
                  </a:extLst>
                </pic:spPr>
              </pic:pic>
            </a:graphicData>
          </a:graphic>
        </wp:inline>
      </w:drawing>
    </w:r>
    <w:r w:rsidR="00D603E0" w:rsidRPr="003C4252">
      <w:rPr>
        <w:rFonts w:ascii="Barlow" w:eastAsiaTheme="minorEastAsia" w:hAnsi="Barlow" w:cs="Calibri"/>
        <w:noProof/>
        <w:color w:val="000000" w:themeColor="text1"/>
        <w:sz w:val="16"/>
        <w:szCs w:val="16"/>
        <w:lang w:eastAsia="de-AT"/>
      </w:rPr>
      <w:t xml:space="preserve">CONVOTIS </w:t>
    </w:r>
    <w:r w:rsidR="003C4252" w:rsidRPr="003C4252">
      <w:rPr>
        <w:rFonts w:ascii="Barlow" w:eastAsiaTheme="minorEastAsia" w:hAnsi="Barlow" w:cs="Calibri"/>
        <w:noProof/>
        <w:color w:val="000000" w:themeColor="text1"/>
        <w:sz w:val="16"/>
        <w:szCs w:val="16"/>
        <w:lang w:eastAsia="de-AT"/>
      </w:rPr>
      <w:t>Schweiz AG</w:t>
    </w:r>
    <w:r w:rsidR="00D603E0" w:rsidRPr="003C4252">
      <w:rPr>
        <w:rFonts w:ascii="Barlow" w:eastAsiaTheme="minorEastAsia" w:hAnsi="Barlow" w:cs="Calibri"/>
        <w:noProof/>
        <w:color w:val="000000" w:themeColor="text1"/>
        <w:sz w:val="16"/>
        <w:szCs w:val="16"/>
        <w:lang w:eastAsia="de-AT"/>
      </w:rPr>
      <w:t xml:space="preserve"> I </w:t>
    </w:r>
    <w:r w:rsidR="003C4252">
      <w:rPr>
        <w:rFonts w:ascii="Barlow" w:eastAsiaTheme="minorEastAsia" w:hAnsi="Barlow" w:cs="Calibri"/>
        <w:noProof/>
        <w:color w:val="000000" w:themeColor="text1"/>
        <w:sz w:val="16"/>
        <w:szCs w:val="16"/>
        <w:lang w:eastAsia="de-AT"/>
      </w:rPr>
      <w:t>Riedstrasse 1</w:t>
    </w:r>
    <w:r w:rsidR="00D603E0" w:rsidRPr="003C4252">
      <w:rPr>
        <w:rFonts w:ascii="Barlow" w:eastAsiaTheme="minorEastAsia" w:hAnsi="Barlow" w:cs="Calibri"/>
        <w:noProof/>
        <w:color w:val="000000" w:themeColor="text1"/>
        <w:sz w:val="16"/>
        <w:szCs w:val="16"/>
        <w:lang w:eastAsia="de-AT"/>
      </w:rPr>
      <w:t xml:space="preserve"> | </w:t>
    </w:r>
    <w:r w:rsidR="003C4252">
      <w:rPr>
        <w:rFonts w:ascii="Barlow" w:eastAsiaTheme="minorEastAsia" w:hAnsi="Barlow" w:cs="Calibri"/>
        <w:noProof/>
        <w:color w:val="000000" w:themeColor="text1"/>
        <w:sz w:val="16"/>
        <w:szCs w:val="16"/>
        <w:lang w:eastAsia="de-AT"/>
      </w:rPr>
      <w:t>6343</w:t>
    </w:r>
    <w:r w:rsidR="00D603E0" w:rsidRPr="003C4252">
      <w:rPr>
        <w:rFonts w:ascii="Barlow" w:eastAsiaTheme="minorEastAsia" w:hAnsi="Barlow" w:cs="Calibri"/>
        <w:noProof/>
        <w:color w:val="000000" w:themeColor="text1"/>
        <w:sz w:val="16"/>
        <w:szCs w:val="16"/>
        <w:lang w:eastAsia="de-AT"/>
      </w:rPr>
      <w:t xml:space="preserve"> </w:t>
    </w:r>
    <w:r w:rsidR="003C4252">
      <w:rPr>
        <w:rFonts w:ascii="Barlow" w:eastAsiaTheme="minorEastAsia" w:hAnsi="Barlow" w:cs="Calibri"/>
        <w:noProof/>
        <w:color w:val="000000" w:themeColor="text1"/>
        <w:sz w:val="16"/>
        <w:szCs w:val="16"/>
        <w:lang w:eastAsia="de-AT"/>
      </w:rPr>
      <w:t>Rotkreuz</w:t>
    </w:r>
    <w:r w:rsidRPr="003C4252">
      <w:rPr>
        <w:rFonts w:ascii="Barlow" w:eastAsiaTheme="minorEastAsia" w:hAnsi="Barlow" w:cs="Calibri"/>
        <w:noProof/>
        <w:color w:val="000000" w:themeColor="text1"/>
        <w:sz w:val="16"/>
        <w:szCs w:val="16"/>
        <w:lang w:eastAsia="de-AT"/>
      </w:rPr>
      <w:t xml:space="preserve"> | </w:t>
    </w:r>
    <w:r w:rsidRPr="003C4252">
      <w:rPr>
        <w:rFonts w:ascii="Barlow" w:hAnsi="Barlow"/>
        <w:color w:val="000000" w:themeColor="text1"/>
        <w:sz w:val="16"/>
        <w:szCs w:val="16"/>
        <w:lang w:eastAsia="de-AT"/>
      </w:rPr>
      <w:t>info@convotis.c</w:t>
    </w:r>
    <w:r w:rsidR="003C4252">
      <w:rPr>
        <w:rFonts w:ascii="Barlow" w:hAnsi="Barlow"/>
        <w:color w:val="000000" w:themeColor="text1"/>
        <w:sz w:val="16"/>
        <w:szCs w:val="16"/>
        <w:lang w:eastAsia="de-AT"/>
      </w:rPr>
      <w:t>h</w:t>
    </w:r>
    <w:r w:rsidRPr="003C4252">
      <w:rPr>
        <w:rFonts w:ascii="Barlow" w:eastAsiaTheme="minorEastAsia" w:hAnsi="Barlow" w:cs="Calibri"/>
        <w:noProof/>
        <w:color w:val="000000" w:themeColor="text1"/>
        <w:sz w:val="16"/>
        <w:szCs w:val="16"/>
        <w:lang w:eastAsia="de-AT"/>
      </w:rPr>
      <w:t xml:space="preserve"> I convotis.c</w:t>
    </w:r>
    <w:r w:rsidR="003C4252">
      <w:rPr>
        <w:rFonts w:ascii="Barlow" w:eastAsiaTheme="minorEastAsia" w:hAnsi="Barlow" w:cs="Calibri"/>
        <w:noProof/>
        <w:color w:val="000000" w:themeColor="text1"/>
        <w:sz w:val="16"/>
        <w:szCs w:val="16"/>
        <w:lang w:eastAsia="de-AT"/>
      </w:rPr>
      <w:t>h</w:t>
    </w:r>
  </w:p>
  <w:p w14:paraId="31F94633" w14:textId="77777777" w:rsidR="00E7380D" w:rsidRPr="00D603E0" w:rsidRDefault="00D603E0" w:rsidP="00757937">
    <w:pPr>
      <w:tabs>
        <w:tab w:val="left" w:pos="7007"/>
        <w:tab w:val="left" w:pos="7630"/>
      </w:tabs>
      <w:rPr>
        <w:rFonts w:ascii="Barlow" w:eastAsiaTheme="minorEastAsia" w:hAnsi="Barlow" w:cs="Calibri"/>
        <w:noProof/>
        <w:color w:val="000000" w:themeColor="text1"/>
        <w:sz w:val="16"/>
        <w:szCs w:val="16"/>
        <w:lang w:val="de-DE" w:eastAsia="de-AT"/>
      </w:rPr>
    </w:pPr>
    <w:r w:rsidRPr="00B04585">
      <w:rPr>
        <w:rFonts w:ascii="Barlow" w:eastAsiaTheme="minorEastAsia" w:hAnsi="Barlow" w:cs="Calibri"/>
        <w:noProof/>
        <w:color w:val="000000" w:themeColor="text1"/>
        <w:sz w:val="16"/>
        <w:szCs w:val="16"/>
        <w:lang w:eastAsia="de-AT"/>
      </w:rPr>
      <w:t xml:space="preserve">Firmensitz: </w:t>
    </w:r>
    <w:r w:rsidR="003C4252">
      <w:rPr>
        <w:rFonts w:ascii="Barlow" w:eastAsiaTheme="minorEastAsia" w:hAnsi="Barlow" w:cs="Calibri"/>
        <w:noProof/>
        <w:color w:val="000000" w:themeColor="text1"/>
        <w:sz w:val="16"/>
        <w:szCs w:val="16"/>
        <w:lang w:eastAsia="de-AT"/>
      </w:rPr>
      <w:t>Rotkreuz</w:t>
    </w:r>
    <w:r w:rsidRPr="00B04585">
      <w:rPr>
        <w:rFonts w:ascii="Barlow" w:eastAsiaTheme="minorEastAsia" w:hAnsi="Barlow" w:cs="Calibri"/>
        <w:noProof/>
        <w:color w:val="000000" w:themeColor="text1"/>
        <w:sz w:val="16"/>
        <w:szCs w:val="16"/>
        <w:lang w:eastAsia="de-AT"/>
      </w:rPr>
      <w:t xml:space="preserve"> | Geschäftsführung: </w:t>
    </w:r>
    <w:r w:rsidR="003C4252">
      <w:rPr>
        <w:rFonts w:ascii="Barlow" w:eastAsiaTheme="minorEastAsia" w:hAnsi="Barlow" w:cs="Calibri"/>
        <w:noProof/>
        <w:color w:val="000000" w:themeColor="text1"/>
        <w:sz w:val="16"/>
        <w:szCs w:val="16"/>
        <w:lang w:eastAsia="de-AT"/>
      </w:rPr>
      <w:t>Vito Critti</w:t>
    </w:r>
    <w:r w:rsidRPr="007B0A31">
      <w:rPr>
        <w:rFonts w:ascii="Barlow" w:eastAsiaTheme="minorEastAsia" w:hAnsi="Barlow" w:cs="Calibri"/>
        <w:noProof/>
        <w:color w:val="000000" w:themeColor="text1"/>
        <w:sz w:val="16"/>
        <w:szCs w:val="16"/>
        <w:lang w:eastAsia="de-AT"/>
      </w:rPr>
      <w:br/>
    </w:r>
    <w:r w:rsidRPr="00125A9E">
      <w:rPr>
        <w:rFonts w:ascii="Barlow" w:eastAsiaTheme="minorEastAsia" w:hAnsi="Barlow" w:cs="Calibri"/>
        <w:noProof/>
        <w:color w:val="000000" w:themeColor="text1"/>
        <w:sz w:val="16"/>
        <w:szCs w:val="16"/>
        <w:lang w:eastAsia="de-AT"/>
      </w:rPr>
      <w:t xml:space="preserve">Registergericht: </w:t>
    </w:r>
    <w:r w:rsidR="003C4252">
      <w:rPr>
        <w:rFonts w:ascii="Barlow" w:eastAsiaTheme="minorEastAsia" w:hAnsi="Barlow" w:cs="Calibri"/>
        <w:noProof/>
        <w:color w:val="000000" w:themeColor="text1"/>
        <w:sz w:val="16"/>
        <w:szCs w:val="16"/>
        <w:lang w:eastAsia="de-AT"/>
      </w:rPr>
      <w:t>Kantonsgericht Zug</w:t>
    </w:r>
    <w:r w:rsidRPr="00125A9E">
      <w:rPr>
        <w:rFonts w:ascii="Barlow" w:eastAsiaTheme="minorEastAsia" w:hAnsi="Barlow" w:cs="Calibri"/>
        <w:noProof/>
        <w:color w:val="000000" w:themeColor="text1"/>
        <w:sz w:val="16"/>
        <w:szCs w:val="16"/>
        <w:lang w:eastAsia="de-AT"/>
      </w:rPr>
      <w:t xml:space="preserve"> | </w:t>
    </w:r>
    <w:r w:rsidR="003C4252" w:rsidRPr="003C4252">
      <w:rPr>
        <w:rFonts w:ascii="Barlow" w:eastAsiaTheme="minorEastAsia" w:hAnsi="Barlow" w:cs="Calibri"/>
        <w:noProof/>
        <w:color w:val="000000" w:themeColor="text1"/>
        <w:sz w:val="16"/>
        <w:szCs w:val="16"/>
        <w:lang w:eastAsia="de-AT"/>
      </w:rPr>
      <w:t>Handelsregister EHRA-ID 418941</w:t>
    </w:r>
    <w:r w:rsidRPr="00125A9E">
      <w:rPr>
        <w:rFonts w:ascii="Barlow" w:eastAsiaTheme="minorEastAsia" w:hAnsi="Barlow" w:cs="Calibri"/>
        <w:noProof/>
        <w:color w:val="000000" w:themeColor="text1"/>
        <w:sz w:val="16"/>
        <w:szCs w:val="16"/>
        <w:lang w:eastAsia="de-AT"/>
      </w:rPr>
      <w:t xml:space="preserve"> | </w:t>
    </w:r>
    <w:r w:rsidR="003C4252" w:rsidRPr="003C4252">
      <w:rPr>
        <w:rFonts w:ascii="Barlow" w:eastAsiaTheme="minorEastAsia" w:hAnsi="Barlow" w:cs="Calibri"/>
        <w:noProof/>
        <w:color w:val="000000" w:themeColor="text1"/>
        <w:sz w:val="16"/>
        <w:szCs w:val="16"/>
        <w:lang w:eastAsia="de-AT"/>
      </w:rPr>
      <w:t>UID: CHE-104.056.945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C6722" w14:textId="77777777" w:rsidR="00A77189" w:rsidRDefault="00A77189" w:rsidP="00CA1625">
      <w:r>
        <w:separator/>
      </w:r>
    </w:p>
  </w:footnote>
  <w:footnote w:type="continuationSeparator" w:id="0">
    <w:p w14:paraId="23EA3E1D" w14:textId="77777777" w:rsidR="00A77189" w:rsidRDefault="00A77189" w:rsidP="00CA1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B689" w14:textId="77777777" w:rsidR="00B04585" w:rsidRPr="00BE4D2B" w:rsidRDefault="00B04585" w:rsidP="00E56AD2">
    <w:pPr>
      <w:pStyle w:val="Kopfzeile"/>
      <w:rPr>
        <w:color w:val="002A72"/>
      </w:rPr>
    </w:pPr>
    <w:r w:rsidRPr="00BE4D2B">
      <w:rPr>
        <w:noProof/>
        <w:color w:val="002A72"/>
      </w:rPr>
      <w:drawing>
        <wp:anchor distT="0" distB="0" distL="114300" distR="114300" simplePos="0" relativeHeight="251658240" behindDoc="1" locked="0" layoutInCell="1" allowOverlap="1" wp14:anchorId="1409C308" wp14:editId="558BBE6E">
          <wp:simplePos x="0" y="0"/>
          <wp:positionH relativeFrom="column">
            <wp:posOffset>4300220</wp:posOffset>
          </wp:positionH>
          <wp:positionV relativeFrom="paragraph">
            <wp:posOffset>-71755</wp:posOffset>
          </wp:positionV>
          <wp:extent cx="1527810" cy="443865"/>
          <wp:effectExtent l="0" t="0" r="0" b="0"/>
          <wp:wrapTight wrapText="bothSides">
            <wp:wrapPolygon edited="0">
              <wp:start x="0" y="0"/>
              <wp:lineTo x="0" y="20395"/>
              <wp:lineTo x="21277" y="20395"/>
              <wp:lineTo x="21277" y="0"/>
              <wp:lineTo x="0" y="0"/>
            </wp:wrapPolygon>
          </wp:wrapTight>
          <wp:docPr id="62429007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527810" cy="4438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9C93" w14:textId="77777777" w:rsidR="00006DFE" w:rsidRPr="0046567E" w:rsidRDefault="00006DFE" w:rsidP="00006DFE">
    <w:pPr>
      <w:pStyle w:val="Kopfzeile"/>
      <w:tabs>
        <w:tab w:val="clear" w:pos="9072"/>
        <w:tab w:val="right" w:pos="9639"/>
      </w:tabs>
      <w:ind w:left="-567" w:right="-56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484"/>
    <w:multiLevelType w:val="hybridMultilevel"/>
    <w:tmpl w:val="D6E8226A"/>
    <w:lvl w:ilvl="0" w:tplc="99887D6C">
      <w:start w:val="1"/>
      <w:numFmt w:val="bullet"/>
      <w:lvlText w:val="o"/>
      <w:lvlJc w:val="left"/>
      <w:pPr>
        <w:ind w:left="1440" w:hanging="360"/>
      </w:pPr>
      <w:rPr>
        <w:rFonts w:ascii="Courier New" w:hAnsi="Courier New" w:hint="default"/>
        <w:color w:val="002A72" w:themeColor="accent1"/>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 w15:restartNumberingAfterBreak="0">
    <w:nsid w:val="026920CA"/>
    <w:multiLevelType w:val="hybridMultilevel"/>
    <w:tmpl w:val="A422574E"/>
    <w:lvl w:ilvl="0" w:tplc="FFFFFFFF">
      <w:start w:val="1"/>
      <w:numFmt w:val="bullet"/>
      <w:lvlText w:val=""/>
      <w:lvlJc w:val="left"/>
      <w:pPr>
        <w:ind w:left="360" w:hanging="360"/>
      </w:pPr>
      <w:rPr>
        <w:rFonts w:ascii="Symbol" w:hAnsi="Symbol" w:hint="default"/>
        <w:color w:val="00329B"/>
      </w:rPr>
    </w:lvl>
    <w:lvl w:ilvl="1" w:tplc="876EF22E">
      <w:start w:val="1"/>
      <w:numFmt w:val="bullet"/>
      <w:lvlText w:val="o"/>
      <w:lvlJc w:val="left"/>
      <w:pPr>
        <w:ind w:left="1080" w:hanging="360"/>
      </w:pPr>
      <w:rPr>
        <w:rFonts w:ascii="Courier New" w:hAnsi="Courier New" w:hint="default"/>
        <w:color w:val="002A72" w:themeColor="accent1"/>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79414F"/>
    <w:multiLevelType w:val="hybridMultilevel"/>
    <w:tmpl w:val="187A67C0"/>
    <w:lvl w:ilvl="0" w:tplc="6680D12A">
      <w:start w:val="1"/>
      <w:numFmt w:val="bullet"/>
      <w:lvlText w:val=""/>
      <w:lvlJc w:val="left"/>
      <w:pPr>
        <w:ind w:left="720" w:hanging="360"/>
      </w:pPr>
      <w:rPr>
        <w:rFonts w:ascii="Symbol" w:hAnsi="Symbol" w:hint="default"/>
        <w:color w:val="005870"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AD5A1A"/>
    <w:multiLevelType w:val="multilevel"/>
    <w:tmpl w:val="C6CAE030"/>
    <w:lvl w:ilvl="0">
      <w:start w:val="1"/>
      <w:numFmt w:val="decimal"/>
      <w:lvlText w:val="%1"/>
      <w:lvlJc w:val="left"/>
      <w:pPr>
        <w:ind w:left="360" w:hanging="360"/>
      </w:pPr>
      <w:rPr>
        <w:rFonts w:ascii="Courier New" w:hAnsi="Courier New" w:hint="default"/>
        <w:color w:val="002A72" w:themeColor="accent1"/>
        <w:sz w:val="36"/>
      </w:rPr>
    </w:lvl>
    <w:lvl w:ilvl="1">
      <w:start w:val="1"/>
      <w:numFmt w:val="decimal"/>
      <w:lvlText w:val="%1.%2"/>
      <w:lvlJc w:val="left"/>
      <w:pPr>
        <w:ind w:left="720" w:hanging="720"/>
      </w:pPr>
      <w:rPr>
        <w:rFonts w:ascii="Barlow Light" w:hAnsi="Barlow Light" w:hint="default"/>
        <w:color w:val="002A72" w:themeColor="accent1"/>
        <w:sz w:val="32"/>
      </w:rPr>
    </w:lvl>
    <w:lvl w:ilvl="2">
      <w:start w:val="1"/>
      <w:numFmt w:val="decimal"/>
      <w:lvlText w:val="%1.%2.%3"/>
      <w:lvlJc w:val="left"/>
      <w:pPr>
        <w:ind w:left="1080" w:hanging="1080"/>
      </w:pPr>
      <w:rPr>
        <w:rFonts w:ascii="Barlow Light" w:hAnsi="Barlow Light" w:hint="default"/>
        <w:color w:val="002A72" w:themeColor="accent1"/>
        <w:sz w:val="28"/>
      </w:rPr>
    </w:lvl>
    <w:lvl w:ilvl="3">
      <w:start w:val="1"/>
      <w:numFmt w:val="decimal"/>
      <w:lvlText w:val="%1.%2.%3.%4"/>
      <w:lvlJc w:val="left"/>
      <w:pPr>
        <w:ind w:left="1440" w:hanging="1440"/>
      </w:pPr>
      <w:rPr>
        <w:rFonts w:ascii="Barlow Light" w:hAnsi="Barlow Light" w:hint="default"/>
        <w:color w:val="002A72"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BF4773"/>
    <w:multiLevelType w:val="multilevel"/>
    <w:tmpl w:val="D0A00AF8"/>
    <w:lvl w:ilvl="0">
      <w:start w:val="1"/>
      <w:numFmt w:val="decimal"/>
      <w:pStyle w:val="Heading1Nr"/>
      <w:lvlText w:val="%1"/>
      <w:lvlJc w:val="left"/>
      <w:pPr>
        <w:ind w:left="432" w:hanging="432"/>
      </w:pPr>
      <w:rPr>
        <w:rFonts w:hint="default"/>
      </w:rPr>
    </w:lvl>
    <w:lvl w:ilvl="1">
      <w:start w:val="1"/>
      <w:numFmt w:val="decimal"/>
      <w:pStyle w:val="Heading2Nr"/>
      <w:lvlText w:val="%1.%2"/>
      <w:lvlJc w:val="left"/>
      <w:pPr>
        <w:ind w:left="576" w:hanging="576"/>
      </w:pPr>
      <w:rPr>
        <w:rFonts w:hint="default"/>
      </w:rPr>
    </w:lvl>
    <w:lvl w:ilvl="2">
      <w:start w:val="1"/>
      <w:numFmt w:val="decimal"/>
      <w:pStyle w:val="Heading3Nr"/>
      <w:lvlText w:val="%1.%2.%3"/>
      <w:lvlJc w:val="left"/>
      <w:pPr>
        <w:ind w:left="720" w:hanging="720"/>
      </w:pPr>
      <w:rPr>
        <w:rFonts w:hint="default"/>
      </w:rPr>
    </w:lvl>
    <w:lvl w:ilvl="3">
      <w:start w:val="1"/>
      <w:numFmt w:val="decimal"/>
      <w:pStyle w:val="Heading4Nr"/>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 w15:restartNumberingAfterBreak="0">
    <w:nsid w:val="09C57E8B"/>
    <w:multiLevelType w:val="multilevel"/>
    <w:tmpl w:val="FB76A2F6"/>
    <w:numStyleLink w:val="ListLevelVO"/>
  </w:abstractNum>
  <w:abstractNum w:abstractNumId="6" w15:restartNumberingAfterBreak="0">
    <w:nsid w:val="0A7E2351"/>
    <w:multiLevelType w:val="multilevel"/>
    <w:tmpl w:val="6A26B2D0"/>
    <w:numStyleLink w:val="Style1"/>
  </w:abstractNum>
  <w:abstractNum w:abstractNumId="7" w15:restartNumberingAfterBreak="0">
    <w:nsid w:val="0CD15622"/>
    <w:multiLevelType w:val="hybridMultilevel"/>
    <w:tmpl w:val="33D62620"/>
    <w:lvl w:ilvl="0" w:tplc="7B1ECCD0">
      <w:start w:val="1"/>
      <w:numFmt w:val="bullet"/>
      <w:lvlText w:val=""/>
      <w:lvlJc w:val="left"/>
      <w:pPr>
        <w:ind w:left="720" w:hanging="360"/>
      </w:pPr>
      <w:rPr>
        <w:rFonts w:ascii="Symbol" w:hAnsi="Symbol" w:hint="default"/>
        <w:color w:val="9F0737" w:themeColor="accent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EA0382B"/>
    <w:multiLevelType w:val="multilevel"/>
    <w:tmpl w:val="C6CAE030"/>
    <w:styleLink w:val="VONumbering"/>
    <w:lvl w:ilvl="0">
      <w:start w:val="1"/>
      <w:numFmt w:val="decimal"/>
      <w:lvlText w:val="%1"/>
      <w:lvlJc w:val="left"/>
      <w:pPr>
        <w:ind w:left="360" w:hanging="360"/>
      </w:pPr>
      <w:rPr>
        <w:rFonts w:ascii="Courier New" w:hAnsi="Courier New" w:hint="default"/>
        <w:color w:val="002A72" w:themeColor="accent1"/>
        <w:sz w:val="36"/>
      </w:rPr>
    </w:lvl>
    <w:lvl w:ilvl="1">
      <w:start w:val="1"/>
      <w:numFmt w:val="decimal"/>
      <w:lvlText w:val="%1.%2"/>
      <w:lvlJc w:val="left"/>
      <w:pPr>
        <w:ind w:left="720" w:hanging="720"/>
      </w:pPr>
      <w:rPr>
        <w:rFonts w:ascii="Barlow Light" w:hAnsi="Barlow Light" w:hint="default"/>
        <w:color w:val="002A72" w:themeColor="accent1"/>
        <w:sz w:val="32"/>
      </w:rPr>
    </w:lvl>
    <w:lvl w:ilvl="2">
      <w:start w:val="1"/>
      <w:numFmt w:val="decimal"/>
      <w:lvlText w:val="%1.%2.%3"/>
      <w:lvlJc w:val="left"/>
      <w:pPr>
        <w:ind w:left="1080" w:hanging="1080"/>
      </w:pPr>
      <w:rPr>
        <w:rFonts w:ascii="Barlow Light" w:hAnsi="Barlow Light" w:hint="default"/>
        <w:color w:val="002A72" w:themeColor="accent1"/>
        <w:sz w:val="28"/>
      </w:rPr>
    </w:lvl>
    <w:lvl w:ilvl="3">
      <w:start w:val="1"/>
      <w:numFmt w:val="decimal"/>
      <w:lvlText w:val="%1.%2.%3.%4"/>
      <w:lvlJc w:val="left"/>
      <w:pPr>
        <w:ind w:left="1440" w:hanging="1440"/>
      </w:pPr>
      <w:rPr>
        <w:rFonts w:ascii="Barlow Light" w:hAnsi="Barlow Light" w:hint="default"/>
        <w:color w:val="002A72"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B40AC2"/>
    <w:multiLevelType w:val="multilevel"/>
    <w:tmpl w:val="6A26B2D0"/>
    <w:styleLink w:val="Style1"/>
    <w:lvl w:ilvl="0">
      <w:start w:val="1"/>
      <w:numFmt w:val="decimal"/>
      <w:pStyle w:val="Nr1HeadlineVO"/>
      <w:lvlText w:val="%1"/>
      <w:lvlJc w:val="left"/>
      <w:pPr>
        <w:ind w:left="360" w:hanging="360"/>
      </w:pPr>
      <w:rPr>
        <w:rFonts w:ascii="Barlow Light" w:hAnsi="Barlow Light" w:hint="default"/>
        <w:color w:val="002A72" w:themeColor="accent1"/>
        <w:sz w:val="36"/>
      </w:rPr>
    </w:lvl>
    <w:lvl w:ilvl="1">
      <w:start w:val="1"/>
      <w:numFmt w:val="decimal"/>
      <w:pStyle w:val="Nr2HeadlineVO"/>
      <w:lvlText w:val="%1.%2"/>
      <w:lvlJc w:val="left"/>
      <w:pPr>
        <w:ind w:left="720" w:hanging="720"/>
      </w:pPr>
      <w:rPr>
        <w:rFonts w:ascii="Barlow Light" w:hAnsi="Barlow Light" w:hint="default"/>
        <w:color w:val="002A72" w:themeColor="accent1"/>
        <w:sz w:val="32"/>
      </w:rPr>
    </w:lvl>
    <w:lvl w:ilvl="2">
      <w:start w:val="1"/>
      <w:numFmt w:val="decimal"/>
      <w:pStyle w:val="Nr3HeadingVO"/>
      <w:lvlText w:val="%1.%2.%3"/>
      <w:lvlJc w:val="left"/>
      <w:pPr>
        <w:ind w:left="1080" w:hanging="1080"/>
      </w:pPr>
      <w:rPr>
        <w:rFonts w:ascii="Barlow Light" w:hAnsi="Barlow Light" w:hint="default"/>
        <w:color w:val="002A72" w:themeColor="accent1"/>
        <w:sz w:val="28"/>
      </w:rPr>
    </w:lvl>
    <w:lvl w:ilvl="3">
      <w:start w:val="1"/>
      <w:numFmt w:val="decimal"/>
      <w:pStyle w:val="Nr4HeadlineVO"/>
      <w:lvlText w:val="%1.%2.%3.%4"/>
      <w:lvlJc w:val="left"/>
      <w:pPr>
        <w:ind w:left="1440" w:hanging="1440"/>
      </w:pPr>
      <w:rPr>
        <w:rFonts w:ascii="Barlow Light" w:hAnsi="Barlow Light" w:hint="default"/>
        <w:color w:val="002A72" w:themeColor="accent1"/>
        <w:sz w:val="22"/>
      </w:rPr>
    </w:lvl>
    <w:lvl w:ilvl="4">
      <w:start w:val="1"/>
      <w:numFmt w:val="none"/>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4"/>
      <w:lvlText w:val=""/>
      <w:lvlJc w:val="left"/>
      <w:pPr>
        <w:ind w:left="2520" w:hanging="360"/>
      </w:pPr>
      <w:rPr>
        <w:rFonts w:hint="default"/>
      </w:rPr>
    </w:lvl>
    <w:lvl w:ilvl="7">
      <w:start w:val="1"/>
      <w:numFmt w:val="none"/>
      <w:lvlRestart w:val="4"/>
      <w:lvlText w:val=""/>
      <w:lvlJc w:val="left"/>
      <w:pPr>
        <w:ind w:left="2880" w:hanging="360"/>
      </w:pPr>
      <w:rPr>
        <w:rFonts w:hint="default"/>
      </w:rPr>
    </w:lvl>
    <w:lvl w:ilvl="8">
      <w:start w:val="1"/>
      <w:numFmt w:val="none"/>
      <w:lvlRestart w:val="0"/>
      <w:suff w:val="nothing"/>
      <w:lvlText w:val=""/>
      <w:lvlJc w:val="left"/>
      <w:pPr>
        <w:ind w:left="3240" w:hanging="360"/>
      </w:pPr>
      <w:rPr>
        <w:rFonts w:hint="default"/>
      </w:rPr>
    </w:lvl>
  </w:abstractNum>
  <w:abstractNum w:abstractNumId="10" w15:restartNumberingAfterBreak="0">
    <w:nsid w:val="1CD84041"/>
    <w:multiLevelType w:val="multilevel"/>
    <w:tmpl w:val="D056F722"/>
    <w:styleLink w:val="ListLvlVO"/>
    <w:lvl w:ilvl="0">
      <w:start w:val="1"/>
      <w:numFmt w:val="bullet"/>
      <w:pStyle w:val="ListLvl1VO"/>
      <w:lvlText w:val=""/>
      <w:lvlJc w:val="left"/>
      <w:pPr>
        <w:ind w:left="360" w:hanging="360"/>
      </w:pPr>
      <w:rPr>
        <w:rFonts w:ascii="Symbol" w:hAnsi="Symbol" w:hint="default"/>
        <w:color w:val="002A72"/>
        <w:u w:color="002A72"/>
      </w:rPr>
    </w:lvl>
    <w:lvl w:ilvl="1">
      <w:start w:val="1"/>
      <w:numFmt w:val="bullet"/>
      <w:lvlRestart w:val="0"/>
      <w:lvlText w:val="o"/>
      <w:lvlJc w:val="left"/>
      <w:pPr>
        <w:ind w:left="720" w:hanging="360"/>
      </w:pPr>
      <w:rPr>
        <w:rFonts w:ascii="Courier New" w:hAnsi="Courier New" w:hint="default"/>
        <w:color w:val="002A72" w:themeColor="accent1"/>
      </w:rPr>
    </w:lvl>
    <w:lvl w:ilvl="2">
      <w:start w:val="1"/>
      <w:numFmt w:val="none"/>
      <w:lvlRestart w:val="0"/>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627202"/>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4F90B24"/>
    <w:multiLevelType w:val="hybridMultilevel"/>
    <w:tmpl w:val="BA86265E"/>
    <w:lvl w:ilvl="0" w:tplc="8F6A5FE2">
      <w:start w:val="1"/>
      <w:numFmt w:val="bullet"/>
      <w:pStyle w:val="Bullet1ITSDONE"/>
      <w:lvlText w:val=""/>
      <w:lvlJc w:val="left"/>
      <w:pPr>
        <w:ind w:left="720" w:hanging="360"/>
      </w:pPr>
      <w:rPr>
        <w:rFonts w:ascii="Symbol" w:hAnsi="Symbol" w:hint="default"/>
        <w:b/>
        <w:i w:val="0"/>
        <w:color w:val="0077C8"/>
      </w:rPr>
    </w:lvl>
    <w:lvl w:ilvl="1" w:tplc="F572DF04">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B214C8B"/>
    <w:multiLevelType w:val="multilevel"/>
    <w:tmpl w:val="0C070025"/>
    <w:lvl w:ilvl="0">
      <w:start w:val="1"/>
      <w:numFmt w:val="decimal"/>
      <w:lvlText w:val="%1"/>
      <w:lvlJc w:val="left"/>
      <w:pPr>
        <w:ind w:left="432" w:hanging="432"/>
      </w:pPr>
      <w:rPr>
        <w:rFonts w:hint="default"/>
        <w:color w:val="002A72"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FCE36B7"/>
    <w:multiLevelType w:val="hybridMultilevel"/>
    <w:tmpl w:val="0F464A16"/>
    <w:lvl w:ilvl="0" w:tplc="AF722236">
      <w:start w:val="1"/>
      <w:numFmt w:val="bullet"/>
      <w:lvlText w:val="o"/>
      <w:lvlJc w:val="left"/>
      <w:pPr>
        <w:ind w:left="720" w:hanging="360"/>
      </w:pPr>
      <w:rPr>
        <w:rFonts w:ascii="Courier New" w:hAnsi="Courier New" w:hint="default"/>
        <w:color w:val="473E7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18169F"/>
    <w:multiLevelType w:val="multilevel"/>
    <w:tmpl w:val="F398A4D0"/>
    <w:numStyleLink w:val="MultiLevelListITSDONE"/>
  </w:abstractNum>
  <w:abstractNum w:abstractNumId="16" w15:restartNumberingAfterBreak="0">
    <w:nsid w:val="367D09AC"/>
    <w:multiLevelType w:val="hybridMultilevel"/>
    <w:tmpl w:val="46605610"/>
    <w:lvl w:ilvl="0" w:tplc="41FA9512">
      <w:start w:val="1"/>
      <w:numFmt w:val="decimal"/>
      <w:lvlText w:val="%1.1.1.1"/>
      <w:lvlJc w:val="left"/>
      <w:pPr>
        <w:ind w:left="72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BF73F02"/>
    <w:multiLevelType w:val="multilevel"/>
    <w:tmpl w:val="FB76A2F6"/>
    <w:numStyleLink w:val="ListLevelVO"/>
  </w:abstractNum>
  <w:abstractNum w:abstractNumId="18" w15:restartNumberingAfterBreak="0">
    <w:nsid w:val="3DD54910"/>
    <w:multiLevelType w:val="hybridMultilevel"/>
    <w:tmpl w:val="A20C4AF0"/>
    <w:lvl w:ilvl="0" w:tplc="00A4E8EE">
      <w:start w:val="1"/>
      <w:numFmt w:val="bullet"/>
      <w:pStyle w:val="ListLvl2VO"/>
      <w:lvlText w:val="o"/>
      <w:lvlJc w:val="left"/>
      <w:pPr>
        <w:ind w:left="700" w:hanging="360"/>
      </w:pPr>
      <w:rPr>
        <w:rFonts w:ascii="Courier New" w:hAnsi="Courier New" w:hint="default"/>
        <w:color w:val="002A72"/>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422A754A"/>
    <w:multiLevelType w:val="hybridMultilevel"/>
    <w:tmpl w:val="C41E3232"/>
    <w:lvl w:ilvl="0" w:tplc="6C428D56">
      <w:start w:val="1"/>
      <w:numFmt w:val="bullet"/>
      <w:lvlText w:val="o"/>
      <w:lvlJc w:val="left"/>
      <w:pPr>
        <w:ind w:left="720" w:hanging="360"/>
      </w:pPr>
      <w:rPr>
        <w:rFonts w:ascii="Courier New" w:hAnsi="Courier New" w:hint="default"/>
        <w:color w:val="002A7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C91A05"/>
    <w:multiLevelType w:val="multilevel"/>
    <w:tmpl w:val="FB76A2F6"/>
    <w:name w:val="List Level VO"/>
    <w:styleLink w:val="ListLevelVO"/>
    <w:lvl w:ilvl="0">
      <w:start w:val="1"/>
      <w:numFmt w:val="bullet"/>
      <w:lvlText w:val=""/>
      <w:lvlJc w:val="left"/>
      <w:pPr>
        <w:ind w:left="360" w:hanging="360"/>
      </w:pPr>
      <w:rPr>
        <w:rFonts w:ascii="Symbol" w:hAnsi="Symbol" w:hint="default"/>
        <w:b/>
        <w:i w:val="0"/>
        <w:color w:val="00329B"/>
      </w:rPr>
    </w:lvl>
    <w:lvl w:ilvl="1">
      <w:start w:val="1"/>
      <w:numFmt w:val="bullet"/>
      <w:lvlText w:val="o"/>
      <w:lvlJc w:val="left"/>
      <w:pPr>
        <w:ind w:left="720" w:hanging="360"/>
      </w:pPr>
      <w:rPr>
        <w:rFonts w:ascii="Courier New" w:hAnsi="Courier New" w:hint="default"/>
        <w:color w:val="002A72" w:themeColor="accen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Core Sans A 65 Bold" w:hAnsi="Core Sans A 65 Bold" w:hint="default"/>
      </w:rPr>
    </w:lvl>
  </w:abstractNum>
  <w:abstractNum w:abstractNumId="21" w15:restartNumberingAfterBreak="0">
    <w:nsid w:val="4AF56F83"/>
    <w:multiLevelType w:val="hybridMultilevel"/>
    <w:tmpl w:val="B6B029C2"/>
    <w:lvl w:ilvl="0" w:tplc="292CEE22">
      <w:start w:val="1"/>
      <w:numFmt w:val="bullet"/>
      <w:lvlText w:val=""/>
      <w:lvlJc w:val="left"/>
      <w:pPr>
        <w:ind w:left="720" w:hanging="360"/>
      </w:pPr>
      <w:rPr>
        <w:rFonts w:ascii="Symbol" w:hAnsi="Symbol" w:hint="default"/>
        <w:color w:val="473E7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144D3C"/>
    <w:multiLevelType w:val="hybridMultilevel"/>
    <w:tmpl w:val="7668F3BA"/>
    <w:lvl w:ilvl="0" w:tplc="9DB81BE6">
      <w:start w:val="1"/>
      <w:numFmt w:val="bullet"/>
      <w:lvlText w:val="›"/>
      <w:lvlJc w:val="left"/>
      <w:pPr>
        <w:ind w:left="720" w:hanging="360"/>
      </w:pPr>
      <w:rPr>
        <w:rFonts w:ascii="Barlow" w:hAnsi="Barlo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912AED"/>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D11438F"/>
    <w:multiLevelType w:val="hybridMultilevel"/>
    <w:tmpl w:val="106C656C"/>
    <w:lvl w:ilvl="0" w:tplc="50DEBD5A">
      <w:start w:val="1"/>
      <w:numFmt w:val="decimal"/>
      <w:lvlText w:val="%1.1.1"/>
      <w:lvlJc w:val="left"/>
      <w:pPr>
        <w:ind w:left="72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DB02431"/>
    <w:multiLevelType w:val="hybridMultilevel"/>
    <w:tmpl w:val="F45AB408"/>
    <w:lvl w:ilvl="0" w:tplc="88BE4BC4">
      <w:start w:val="1"/>
      <w:numFmt w:val="bullet"/>
      <w:lvlText w:val="ı"/>
      <w:lvlJc w:val="left"/>
      <w:pPr>
        <w:ind w:left="720" w:hanging="360"/>
      </w:pPr>
      <w:rPr>
        <w:rFonts w:ascii="Core Sans A 65 Bold" w:hAnsi="Core Sans A 65 Bold" w:hint="default"/>
        <w:b/>
        <w:i w:val="0"/>
        <w:color w:val="9F0737" w:themeColor="accent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2B41676"/>
    <w:multiLevelType w:val="multilevel"/>
    <w:tmpl w:val="34841A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ITSDONE"/>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7E10C1E"/>
    <w:multiLevelType w:val="multilevel"/>
    <w:tmpl w:val="D056F722"/>
    <w:numStyleLink w:val="ListLvlVO"/>
  </w:abstractNum>
  <w:abstractNum w:abstractNumId="28" w15:restartNumberingAfterBreak="0">
    <w:nsid w:val="58A91067"/>
    <w:multiLevelType w:val="hybridMultilevel"/>
    <w:tmpl w:val="161A5E88"/>
    <w:lvl w:ilvl="0" w:tplc="4C420CFA">
      <w:start w:val="1"/>
      <w:numFmt w:val="bullet"/>
      <w:lvlText w:val=""/>
      <w:lvlJc w:val="left"/>
      <w:pPr>
        <w:ind w:left="360" w:hanging="360"/>
      </w:pPr>
      <w:rPr>
        <w:rFonts w:ascii="Symbol" w:hAnsi="Symbol" w:hint="default"/>
        <w:color w:val="00329B"/>
      </w:rPr>
    </w:lvl>
    <w:lvl w:ilvl="1" w:tplc="AED6B414">
      <w:start w:val="1"/>
      <w:numFmt w:val="bullet"/>
      <w:lvlText w:val="o"/>
      <w:lvlJc w:val="left"/>
      <w:pPr>
        <w:ind w:left="1080" w:hanging="360"/>
      </w:pPr>
      <w:rPr>
        <w:rFonts w:ascii="Courier New" w:hAnsi="Courier New" w:hint="default"/>
        <w:u w:color="002A72" w:themeColor="accent1"/>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5982265E"/>
    <w:multiLevelType w:val="hybridMultilevel"/>
    <w:tmpl w:val="4E3CA296"/>
    <w:lvl w:ilvl="0" w:tplc="B8C4DB4C">
      <w:start w:val="1"/>
      <w:numFmt w:val="decimal"/>
      <w:lvlText w:val="%1."/>
      <w:lvlJc w:val="left"/>
      <w:pPr>
        <w:ind w:left="36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5B42316A"/>
    <w:multiLevelType w:val="hybridMultilevel"/>
    <w:tmpl w:val="D4BA7D66"/>
    <w:lvl w:ilvl="0" w:tplc="387EC2F0">
      <w:start w:val="1"/>
      <w:numFmt w:val="decimal"/>
      <w:lvlText w:val="1.%1"/>
      <w:lvlJc w:val="left"/>
      <w:pPr>
        <w:ind w:left="72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CB56206"/>
    <w:multiLevelType w:val="hybridMultilevel"/>
    <w:tmpl w:val="61E0308A"/>
    <w:lvl w:ilvl="0" w:tplc="BC36FC74">
      <w:start w:val="1"/>
      <w:numFmt w:val="bullet"/>
      <w:lvlText w:val="o"/>
      <w:lvlJc w:val="left"/>
      <w:pPr>
        <w:ind w:left="720" w:hanging="360"/>
      </w:pPr>
      <w:rPr>
        <w:rFonts w:ascii="Courier New" w:hAnsi="Courier New" w:hint="default"/>
        <w:color w:val="9F0737"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FB735F"/>
    <w:multiLevelType w:val="multilevel"/>
    <w:tmpl w:val="F398A4D0"/>
    <w:styleLink w:val="MultiLevelListITSDONE"/>
    <w:lvl w:ilvl="0">
      <w:start w:val="1"/>
      <w:numFmt w:val="decimal"/>
      <w:pStyle w:val="Heading1ITSDONE"/>
      <w:lvlText w:val="%1)"/>
      <w:lvlJc w:val="left"/>
      <w:pPr>
        <w:ind w:left="360" w:hanging="360"/>
      </w:pPr>
      <w:rPr>
        <w:rFonts w:hint="default"/>
      </w:rPr>
    </w:lvl>
    <w:lvl w:ilvl="1">
      <w:start w:val="1"/>
      <w:numFmt w:val="decimal"/>
      <w:pStyle w:val="Heading2ITSDONE"/>
      <w:lvlText w:val="%1.%2)"/>
      <w:lvlJc w:val="left"/>
      <w:pPr>
        <w:ind w:left="720" w:hanging="360"/>
      </w:pPr>
      <w:rPr>
        <w:rFonts w:hint="default"/>
      </w:rPr>
    </w:lvl>
    <w:lvl w:ilvl="2">
      <w:start w:val="1"/>
      <w:numFmt w:val="decimal"/>
      <w:pStyle w:val="Heading3ITSDONE"/>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C40F93"/>
    <w:multiLevelType w:val="hybridMultilevel"/>
    <w:tmpl w:val="1E680594"/>
    <w:lvl w:ilvl="0" w:tplc="C47E9DA8">
      <w:start w:val="1"/>
      <w:numFmt w:val="bullet"/>
      <w:lvlText w:val=""/>
      <w:lvlJc w:val="left"/>
      <w:pPr>
        <w:ind w:left="720" w:hanging="360"/>
      </w:pPr>
      <w:rPr>
        <w:rFonts w:ascii="Symbol" w:hAnsi="Symbol" w:hint="default"/>
        <w:color w:val="00329B"/>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6AB4A44"/>
    <w:multiLevelType w:val="hybridMultilevel"/>
    <w:tmpl w:val="EE223B64"/>
    <w:lvl w:ilvl="0" w:tplc="23B2E9A2">
      <w:start w:val="1"/>
      <w:numFmt w:val="bullet"/>
      <w:lvlText w:val="o"/>
      <w:lvlJc w:val="left"/>
      <w:pPr>
        <w:ind w:left="720" w:hanging="360"/>
      </w:pPr>
      <w:rPr>
        <w:rFonts w:ascii="Courier New" w:hAnsi="Courier New" w:hint="default"/>
        <w:color w:val="005870"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6064B4"/>
    <w:multiLevelType w:val="multilevel"/>
    <w:tmpl w:val="C6CAE030"/>
    <w:numStyleLink w:val="VONumbering"/>
  </w:abstractNum>
  <w:num w:numId="1" w16cid:durableId="1679651933">
    <w:abstractNumId w:val="12"/>
  </w:num>
  <w:num w:numId="2" w16cid:durableId="1927686587">
    <w:abstractNumId w:val="32"/>
  </w:num>
  <w:num w:numId="3" w16cid:durableId="1170414899">
    <w:abstractNumId w:val="15"/>
  </w:num>
  <w:num w:numId="4" w16cid:durableId="205482920">
    <w:abstractNumId w:val="26"/>
  </w:num>
  <w:num w:numId="5" w16cid:durableId="882601612">
    <w:abstractNumId w:val="17"/>
  </w:num>
  <w:num w:numId="6" w16cid:durableId="860511545">
    <w:abstractNumId w:val="25"/>
  </w:num>
  <w:num w:numId="7" w16cid:durableId="834606892">
    <w:abstractNumId w:val="4"/>
  </w:num>
  <w:num w:numId="8" w16cid:durableId="1636371300">
    <w:abstractNumId w:val="15"/>
  </w:num>
  <w:num w:numId="9" w16cid:durableId="877936940">
    <w:abstractNumId w:val="4"/>
  </w:num>
  <w:num w:numId="10" w16cid:durableId="1050030551">
    <w:abstractNumId w:val="22"/>
  </w:num>
  <w:num w:numId="11" w16cid:durableId="1793133300">
    <w:abstractNumId w:val="28"/>
  </w:num>
  <w:num w:numId="12" w16cid:durableId="513231728">
    <w:abstractNumId w:val="1"/>
  </w:num>
  <w:num w:numId="13" w16cid:durableId="709956814">
    <w:abstractNumId w:val="29"/>
  </w:num>
  <w:num w:numId="14" w16cid:durableId="731658631">
    <w:abstractNumId w:val="13"/>
  </w:num>
  <w:num w:numId="15" w16cid:durableId="1654527542">
    <w:abstractNumId w:val="24"/>
  </w:num>
  <w:num w:numId="16" w16cid:durableId="1007446340">
    <w:abstractNumId w:val="16"/>
  </w:num>
  <w:num w:numId="17" w16cid:durableId="428232399">
    <w:abstractNumId w:val="11"/>
  </w:num>
  <w:num w:numId="18" w16cid:durableId="1990790451">
    <w:abstractNumId w:val="23"/>
  </w:num>
  <w:num w:numId="19" w16cid:durableId="2074039240">
    <w:abstractNumId w:val="30"/>
  </w:num>
  <w:num w:numId="20" w16cid:durableId="2042197076">
    <w:abstractNumId w:val="8"/>
  </w:num>
  <w:num w:numId="21" w16cid:durableId="1225264788">
    <w:abstractNumId w:val="35"/>
  </w:num>
  <w:num w:numId="22" w16cid:durableId="557940213">
    <w:abstractNumId w:val="3"/>
  </w:num>
  <w:num w:numId="23" w16cid:durableId="1752314261">
    <w:abstractNumId w:val="9"/>
  </w:num>
  <w:num w:numId="24" w16cid:durableId="2719836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2531785">
    <w:abstractNumId w:val="0"/>
  </w:num>
  <w:num w:numId="26" w16cid:durableId="1953511811">
    <w:abstractNumId w:val="20"/>
  </w:num>
  <w:num w:numId="27" w16cid:durableId="645865699">
    <w:abstractNumId w:val="10"/>
  </w:num>
  <w:num w:numId="28" w16cid:durableId="1968319991">
    <w:abstractNumId w:val="27"/>
  </w:num>
  <w:num w:numId="29" w16cid:durableId="1170289016">
    <w:abstractNumId w:val="5"/>
  </w:num>
  <w:num w:numId="30" w16cid:durableId="268977408">
    <w:abstractNumId w:val="6"/>
  </w:num>
  <w:num w:numId="31" w16cid:durableId="706832669">
    <w:abstractNumId w:val="18"/>
  </w:num>
  <w:num w:numId="32" w16cid:durableId="494300313">
    <w:abstractNumId w:val="33"/>
  </w:num>
  <w:num w:numId="33" w16cid:durableId="1969123031">
    <w:abstractNumId w:val="7"/>
  </w:num>
  <w:num w:numId="34" w16cid:durableId="945846500">
    <w:abstractNumId w:val="2"/>
  </w:num>
  <w:num w:numId="35" w16cid:durableId="1040131813">
    <w:abstractNumId w:val="21"/>
  </w:num>
  <w:num w:numId="36" w16cid:durableId="2009091703">
    <w:abstractNumId w:val="19"/>
  </w:num>
  <w:num w:numId="37" w16cid:durableId="1053501093">
    <w:abstractNumId w:val="31"/>
  </w:num>
  <w:num w:numId="38" w16cid:durableId="1394424851">
    <w:abstractNumId w:val="34"/>
  </w:num>
  <w:num w:numId="39" w16cid:durableId="12111872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4C1"/>
    <w:rsid w:val="000013F2"/>
    <w:rsid w:val="00001DA8"/>
    <w:rsid w:val="00006DFE"/>
    <w:rsid w:val="00014E96"/>
    <w:rsid w:val="0002566C"/>
    <w:rsid w:val="00026639"/>
    <w:rsid w:val="00031F34"/>
    <w:rsid w:val="00032CE9"/>
    <w:rsid w:val="00035DA3"/>
    <w:rsid w:val="0004067E"/>
    <w:rsid w:val="000423C3"/>
    <w:rsid w:val="00044248"/>
    <w:rsid w:val="00051876"/>
    <w:rsid w:val="000653C9"/>
    <w:rsid w:val="00066AFF"/>
    <w:rsid w:val="00070D6D"/>
    <w:rsid w:val="00070E9D"/>
    <w:rsid w:val="000741D7"/>
    <w:rsid w:val="00075270"/>
    <w:rsid w:val="00076384"/>
    <w:rsid w:val="0008349D"/>
    <w:rsid w:val="00085BB7"/>
    <w:rsid w:val="00090A1F"/>
    <w:rsid w:val="000A1CC5"/>
    <w:rsid w:val="000A48CD"/>
    <w:rsid w:val="000B6A8C"/>
    <w:rsid w:val="000C12DA"/>
    <w:rsid w:val="000C1A7C"/>
    <w:rsid w:val="000C1ABA"/>
    <w:rsid w:val="000C3CC9"/>
    <w:rsid w:val="000C44E3"/>
    <w:rsid w:val="000D2692"/>
    <w:rsid w:val="000E717C"/>
    <w:rsid w:val="000F1774"/>
    <w:rsid w:val="000F1F6B"/>
    <w:rsid w:val="000F4DBF"/>
    <w:rsid w:val="0010344D"/>
    <w:rsid w:val="0011239B"/>
    <w:rsid w:val="00116BEE"/>
    <w:rsid w:val="00120771"/>
    <w:rsid w:val="00125A9E"/>
    <w:rsid w:val="00141AF9"/>
    <w:rsid w:val="0014437D"/>
    <w:rsid w:val="00146524"/>
    <w:rsid w:val="0015035E"/>
    <w:rsid w:val="00150C7E"/>
    <w:rsid w:val="00153892"/>
    <w:rsid w:val="00157376"/>
    <w:rsid w:val="00162949"/>
    <w:rsid w:val="0016680E"/>
    <w:rsid w:val="00184163"/>
    <w:rsid w:val="00184E7D"/>
    <w:rsid w:val="001853E0"/>
    <w:rsid w:val="001859BA"/>
    <w:rsid w:val="00186922"/>
    <w:rsid w:val="001938E3"/>
    <w:rsid w:val="001A08E2"/>
    <w:rsid w:val="001A1A91"/>
    <w:rsid w:val="001B1BEB"/>
    <w:rsid w:val="001B280C"/>
    <w:rsid w:val="001B61F4"/>
    <w:rsid w:val="001B7DEB"/>
    <w:rsid w:val="001C0BF8"/>
    <w:rsid w:val="001C31CD"/>
    <w:rsid w:val="001C5AD4"/>
    <w:rsid w:val="001C5B5B"/>
    <w:rsid w:val="001D296C"/>
    <w:rsid w:val="001E299F"/>
    <w:rsid w:val="001E4B2B"/>
    <w:rsid w:val="001E7343"/>
    <w:rsid w:val="001F13BC"/>
    <w:rsid w:val="001F3147"/>
    <w:rsid w:val="001F6714"/>
    <w:rsid w:val="00214E54"/>
    <w:rsid w:val="0021623C"/>
    <w:rsid w:val="00220B1B"/>
    <w:rsid w:val="00224A2A"/>
    <w:rsid w:val="00226F64"/>
    <w:rsid w:val="00227CBB"/>
    <w:rsid w:val="00244045"/>
    <w:rsid w:val="00244B55"/>
    <w:rsid w:val="002477C7"/>
    <w:rsid w:val="002528FF"/>
    <w:rsid w:val="00254FDB"/>
    <w:rsid w:val="00255330"/>
    <w:rsid w:val="00255924"/>
    <w:rsid w:val="00262237"/>
    <w:rsid w:val="002626B5"/>
    <w:rsid w:val="00263F5D"/>
    <w:rsid w:val="00276AB3"/>
    <w:rsid w:val="00277638"/>
    <w:rsid w:val="00285BB5"/>
    <w:rsid w:val="002870DE"/>
    <w:rsid w:val="00287E61"/>
    <w:rsid w:val="002902CC"/>
    <w:rsid w:val="00291DDD"/>
    <w:rsid w:val="00293763"/>
    <w:rsid w:val="00294C3B"/>
    <w:rsid w:val="002B3DF4"/>
    <w:rsid w:val="002B4132"/>
    <w:rsid w:val="002B7C00"/>
    <w:rsid w:val="002C4C22"/>
    <w:rsid w:val="002C4CA7"/>
    <w:rsid w:val="002E7D5B"/>
    <w:rsid w:val="002F3085"/>
    <w:rsid w:val="002F4DB7"/>
    <w:rsid w:val="00301AB5"/>
    <w:rsid w:val="00303DDC"/>
    <w:rsid w:val="00304FFF"/>
    <w:rsid w:val="00312725"/>
    <w:rsid w:val="00315FD3"/>
    <w:rsid w:val="00321407"/>
    <w:rsid w:val="0032597C"/>
    <w:rsid w:val="0032629D"/>
    <w:rsid w:val="00326F32"/>
    <w:rsid w:val="00326F74"/>
    <w:rsid w:val="0033112F"/>
    <w:rsid w:val="00332968"/>
    <w:rsid w:val="00333F06"/>
    <w:rsid w:val="00336CFE"/>
    <w:rsid w:val="003378AD"/>
    <w:rsid w:val="00337CAA"/>
    <w:rsid w:val="003406DB"/>
    <w:rsid w:val="0034284B"/>
    <w:rsid w:val="00345A6C"/>
    <w:rsid w:val="00347D4C"/>
    <w:rsid w:val="00351BD8"/>
    <w:rsid w:val="00353D23"/>
    <w:rsid w:val="00356221"/>
    <w:rsid w:val="00356998"/>
    <w:rsid w:val="003627C8"/>
    <w:rsid w:val="00364FF9"/>
    <w:rsid w:val="0036666C"/>
    <w:rsid w:val="00367941"/>
    <w:rsid w:val="0037501F"/>
    <w:rsid w:val="00383C7A"/>
    <w:rsid w:val="003848B9"/>
    <w:rsid w:val="00384F3E"/>
    <w:rsid w:val="00395060"/>
    <w:rsid w:val="00396898"/>
    <w:rsid w:val="003A2D00"/>
    <w:rsid w:val="003A58DA"/>
    <w:rsid w:val="003A63A3"/>
    <w:rsid w:val="003A6DF4"/>
    <w:rsid w:val="003B021A"/>
    <w:rsid w:val="003B462E"/>
    <w:rsid w:val="003C2290"/>
    <w:rsid w:val="003C4252"/>
    <w:rsid w:val="003C4BBC"/>
    <w:rsid w:val="003D24D4"/>
    <w:rsid w:val="003D3B51"/>
    <w:rsid w:val="003D42A2"/>
    <w:rsid w:val="003D4332"/>
    <w:rsid w:val="003D5060"/>
    <w:rsid w:val="003D7C43"/>
    <w:rsid w:val="003E1837"/>
    <w:rsid w:val="003E590C"/>
    <w:rsid w:val="003E5C21"/>
    <w:rsid w:val="003E6488"/>
    <w:rsid w:val="003F0A82"/>
    <w:rsid w:val="003F290C"/>
    <w:rsid w:val="004002D6"/>
    <w:rsid w:val="00403DA0"/>
    <w:rsid w:val="00406053"/>
    <w:rsid w:val="00407E50"/>
    <w:rsid w:val="0041108F"/>
    <w:rsid w:val="00414113"/>
    <w:rsid w:val="00433108"/>
    <w:rsid w:val="004345F6"/>
    <w:rsid w:val="0043479A"/>
    <w:rsid w:val="00435488"/>
    <w:rsid w:val="004369C6"/>
    <w:rsid w:val="00437921"/>
    <w:rsid w:val="00443E01"/>
    <w:rsid w:val="0044539C"/>
    <w:rsid w:val="004479B5"/>
    <w:rsid w:val="004572CF"/>
    <w:rsid w:val="00457410"/>
    <w:rsid w:val="00463DBD"/>
    <w:rsid w:val="0046567E"/>
    <w:rsid w:val="00467646"/>
    <w:rsid w:val="0047039A"/>
    <w:rsid w:val="00470C5F"/>
    <w:rsid w:val="004721C5"/>
    <w:rsid w:val="004828AA"/>
    <w:rsid w:val="00494068"/>
    <w:rsid w:val="00494388"/>
    <w:rsid w:val="004961D2"/>
    <w:rsid w:val="00496A18"/>
    <w:rsid w:val="004A0440"/>
    <w:rsid w:val="004A04C9"/>
    <w:rsid w:val="004A4CB9"/>
    <w:rsid w:val="004B3305"/>
    <w:rsid w:val="004B485C"/>
    <w:rsid w:val="004B6830"/>
    <w:rsid w:val="004B68E4"/>
    <w:rsid w:val="004B7222"/>
    <w:rsid w:val="004C55BA"/>
    <w:rsid w:val="004D0F10"/>
    <w:rsid w:val="004D2707"/>
    <w:rsid w:val="004D5F00"/>
    <w:rsid w:val="004E0C9C"/>
    <w:rsid w:val="004E42CC"/>
    <w:rsid w:val="004E6177"/>
    <w:rsid w:val="004E64AB"/>
    <w:rsid w:val="004F57B5"/>
    <w:rsid w:val="00500F44"/>
    <w:rsid w:val="005078C3"/>
    <w:rsid w:val="00514DE4"/>
    <w:rsid w:val="0051515F"/>
    <w:rsid w:val="0051566B"/>
    <w:rsid w:val="00515C06"/>
    <w:rsid w:val="005173F6"/>
    <w:rsid w:val="00531980"/>
    <w:rsid w:val="005322C0"/>
    <w:rsid w:val="00536677"/>
    <w:rsid w:val="00540928"/>
    <w:rsid w:val="00542BAD"/>
    <w:rsid w:val="0055438C"/>
    <w:rsid w:val="00560BDA"/>
    <w:rsid w:val="00563417"/>
    <w:rsid w:val="00563BD6"/>
    <w:rsid w:val="00564413"/>
    <w:rsid w:val="005646BF"/>
    <w:rsid w:val="00573155"/>
    <w:rsid w:val="00576BCC"/>
    <w:rsid w:val="00580E54"/>
    <w:rsid w:val="0058112B"/>
    <w:rsid w:val="0058177A"/>
    <w:rsid w:val="00581E85"/>
    <w:rsid w:val="00585402"/>
    <w:rsid w:val="00591093"/>
    <w:rsid w:val="00592784"/>
    <w:rsid w:val="0059679C"/>
    <w:rsid w:val="005A1E39"/>
    <w:rsid w:val="005B0218"/>
    <w:rsid w:val="005B27E5"/>
    <w:rsid w:val="005B4727"/>
    <w:rsid w:val="005B5EAA"/>
    <w:rsid w:val="005C49F4"/>
    <w:rsid w:val="005C664C"/>
    <w:rsid w:val="005C7385"/>
    <w:rsid w:val="005D4664"/>
    <w:rsid w:val="005E240B"/>
    <w:rsid w:val="005E3272"/>
    <w:rsid w:val="005F3A9D"/>
    <w:rsid w:val="005F565C"/>
    <w:rsid w:val="005F769E"/>
    <w:rsid w:val="0060216A"/>
    <w:rsid w:val="00616CBE"/>
    <w:rsid w:val="00621183"/>
    <w:rsid w:val="006245F4"/>
    <w:rsid w:val="00624655"/>
    <w:rsid w:val="006331E9"/>
    <w:rsid w:val="00634170"/>
    <w:rsid w:val="00635C8A"/>
    <w:rsid w:val="00643CA5"/>
    <w:rsid w:val="006445EB"/>
    <w:rsid w:val="0064794E"/>
    <w:rsid w:val="00650795"/>
    <w:rsid w:val="00652A1A"/>
    <w:rsid w:val="00652ED3"/>
    <w:rsid w:val="00652F50"/>
    <w:rsid w:val="006548D5"/>
    <w:rsid w:val="00654C17"/>
    <w:rsid w:val="00654D21"/>
    <w:rsid w:val="00656563"/>
    <w:rsid w:val="00661076"/>
    <w:rsid w:val="00663AF5"/>
    <w:rsid w:val="00664E05"/>
    <w:rsid w:val="006722BF"/>
    <w:rsid w:val="00675627"/>
    <w:rsid w:val="006812D4"/>
    <w:rsid w:val="00681C0E"/>
    <w:rsid w:val="00682118"/>
    <w:rsid w:val="0068315F"/>
    <w:rsid w:val="00686212"/>
    <w:rsid w:val="006917C4"/>
    <w:rsid w:val="00694B27"/>
    <w:rsid w:val="006954D6"/>
    <w:rsid w:val="006A0E1E"/>
    <w:rsid w:val="006A0FFC"/>
    <w:rsid w:val="006A2A09"/>
    <w:rsid w:val="006A69E4"/>
    <w:rsid w:val="006B5AAF"/>
    <w:rsid w:val="006C67D8"/>
    <w:rsid w:val="006D6EE8"/>
    <w:rsid w:val="006E08A1"/>
    <w:rsid w:val="006E1CD7"/>
    <w:rsid w:val="006F6B6E"/>
    <w:rsid w:val="006F7093"/>
    <w:rsid w:val="0070640E"/>
    <w:rsid w:val="007076B6"/>
    <w:rsid w:val="007138DD"/>
    <w:rsid w:val="00716167"/>
    <w:rsid w:val="00731070"/>
    <w:rsid w:val="0073196C"/>
    <w:rsid w:val="0074576F"/>
    <w:rsid w:val="007505B7"/>
    <w:rsid w:val="00755245"/>
    <w:rsid w:val="00756AC2"/>
    <w:rsid w:val="00757937"/>
    <w:rsid w:val="00757DC3"/>
    <w:rsid w:val="00764F74"/>
    <w:rsid w:val="00766301"/>
    <w:rsid w:val="00781127"/>
    <w:rsid w:val="00783714"/>
    <w:rsid w:val="007951A3"/>
    <w:rsid w:val="007A048E"/>
    <w:rsid w:val="007A34FA"/>
    <w:rsid w:val="007A3C7E"/>
    <w:rsid w:val="007A409A"/>
    <w:rsid w:val="007A7F27"/>
    <w:rsid w:val="007B0A31"/>
    <w:rsid w:val="007B18BD"/>
    <w:rsid w:val="007B41D5"/>
    <w:rsid w:val="007C2CFF"/>
    <w:rsid w:val="007C5063"/>
    <w:rsid w:val="007C55CE"/>
    <w:rsid w:val="007C5F4C"/>
    <w:rsid w:val="007D075F"/>
    <w:rsid w:val="007D2F0D"/>
    <w:rsid w:val="007D3C93"/>
    <w:rsid w:val="007D7455"/>
    <w:rsid w:val="007D7F57"/>
    <w:rsid w:val="007E0A9F"/>
    <w:rsid w:val="007E1798"/>
    <w:rsid w:val="007E2598"/>
    <w:rsid w:val="007E69BA"/>
    <w:rsid w:val="007E72FB"/>
    <w:rsid w:val="007F0F91"/>
    <w:rsid w:val="007F5287"/>
    <w:rsid w:val="007F74CB"/>
    <w:rsid w:val="008040E8"/>
    <w:rsid w:val="00804D92"/>
    <w:rsid w:val="00805838"/>
    <w:rsid w:val="00810557"/>
    <w:rsid w:val="00810AB3"/>
    <w:rsid w:val="0082134B"/>
    <w:rsid w:val="00832917"/>
    <w:rsid w:val="0083357B"/>
    <w:rsid w:val="00834B1B"/>
    <w:rsid w:val="00837A2F"/>
    <w:rsid w:val="00843572"/>
    <w:rsid w:val="008446D1"/>
    <w:rsid w:val="00846F94"/>
    <w:rsid w:val="00850028"/>
    <w:rsid w:val="0085249E"/>
    <w:rsid w:val="008600D4"/>
    <w:rsid w:val="00862695"/>
    <w:rsid w:val="008651BC"/>
    <w:rsid w:val="0086740E"/>
    <w:rsid w:val="008709B2"/>
    <w:rsid w:val="0087661F"/>
    <w:rsid w:val="00891810"/>
    <w:rsid w:val="0089190F"/>
    <w:rsid w:val="00896C6A"/>
    <w:rsid w:val="008A0C52"/>
    <w:rsid w:val="008A0C84"/>
    <w:rsid w:val="008A6E83"/>
    <w:rsid w:val="008B04EB"/>
    <w:rsid w:val="008B0BFB"/>
    <w:rsid w:val="008B2AEB"/>
    <w:rsid w:val="008B6099"/>
    <w:rsid w:val="008B6A4C"/>
    <w:rsid w:val="008C1F8E"/>
    <w:rsid w:val="008C1FED"/>
    <w:rsid w:val="008C2638"/>
    <w:rsid w:val="008C3698"/>
    <w:rsid w:val="008C6CC9"/>
    <w:rsid w:val="008C6CFC"/>
    <w:rsid w:val="008D10A1"/>
    <w:rsid w:val="008D2E7D"/>
    <w:rsid w:val="008D3ADE"/>
    <w:rsid w:val="008D4F61"/>
    <w:rsid w:val="008E1C76"/>
    <w:rsid w:val="008E4BA0"/>
    <w:rsid w:val="008E5A0B"/>
    <w:rsid w:val="008E5FF3"/>
    <w:rsid w:val="008E66DB"/>
    <w:rsid w:val="008F2B1B"/>
    <w:rsid w:val="008F47B2"/>
    <w:rsid w:val="00901749"/>
    <w:rsid w:val="00901C7F"/>
    <w:rsid w:val="00910B8A"/>
    <w:rsid w:val="0091709A"/>
    <w:rsid w:val="00917788"/>
    <w:rsid w:val="00924741"/>
    <w:rsid w:val="009267D8"/>
    <w:rsid w:val="00932F69"/>
    <w:rsid w:val="00933423"/>
    <w:rsid w:val="009353B1"/>
    <w:rsid w:val="0094208A"/>
    <w:rsid w:val="00942DA0"/>
    <w:rsid w:val="00946F51"/>
    <w:rsid w:val="00951EF4"/>
    <w:rsid w:val="00960E2A"/>
    <w:rsid w:val="009668D2"/>
    <w:rsid w:val="00966EC8"/>
    <w:rsid w:val="00971ED6"/>
    <w:rsid w:val="0097798F"/>
    <w:rsid w:val="009804EE"/>
    <w:rsid w:val="009809E0"/>
    <w:rsid w:val="00982D17"/>
    <w:rsid w:val="00984247"/>
    <w:rsid w:val="009843AD"/>
    <w:rsid w:val="00985014"/>
    <w:rsid w:val="00995773"/>
    <w:rsid w:val="009A65FE"/>
    <w:rsid w:val="009B24E6"/>
    <w:rsid w:val="009B3B84"/>
    <w:rsid w:val="009B613B"/>
    <w:rsid w:val="009C1AC6"/>
    <w:rsid w:val="009D5656"/>
    <w:rsid w:val="009D6F91"/>
    <w:rsid w:val="009E36B3"/>
    <w:rsid w:val="009E6543"/>
    <w:rsid w:val="009F2ABD"/>
    <w:rsid w:val="009F4523"/>
    <w:rsid w:val="00A00E92"/>
    <w:rsid w:val="00A04A07"/>
    <w:rsid w:val="00A06623"/>
    <w:rsid w:val="00A10BED"/>
    <w:rsid w:val="00A1346C"/>
    <w:rsid w:val="00A227A5"/>
    <w:rsid w:val="00A327F1"/>
    <w:rsid w:val="00A34C1A"/>
    <w:rsid w:val="00A44C4B"/>
    <w:rsid w:val="00A466E7"/>
    <w:rsid w:val="00A5490D"/>
    <w:rsid w:val="00A57024"/>
    <w:rsid w:val="00A64FBD"/>
    <w:rsid w:val="00A707FB"/>
    <w:rsid w:val="00A74614"/>
    <w:rsid w:val="00A75EED"/>
    <w:rsid w:val="00A77189"/>
    <w:rsid w:val="00A80648"/>
    <w:rsid w:val="00A8210C"/>
    <w:rsid w:val="00A910E5"/>
    <w:rsid w:val="00AA1F20"/>
    <w:rsid w:val="00AA25F6"/>
    <w:rsid w:val="00AA34E2"/>
    <w:rsid w:val="00AA4225"/>
    <w:rsid w:val="00AB2090"/>
    <w:rsid w:val="00AB30CD"/>
    <w:rsid w:val="00AB3EA1"/>
    <w:rsid w:val="00AC3833"/>
    <w:rsid w:val="00AD45CA"/>
    <w:rsid w:val="00AD5429"/>
    <w:rsid w:val="00AE04BD"/>
    <w:rsid w:val="00AE384B"/>
    <w:rsid w:val="00AF2A63"/>
    <w:rsid w:val="00AF70C3"/>
    <w:rsid w:val="00B0233F"/>
    <w:rsid w:val="00B04585"/>
    <w:rsid w:val="00B068FD"/>
    <w:rsid w:val="00B11182"/>
    <w:rsid w:val="00B1323C"/>
    <w:rsid w:val="00B13AED"/>
    <w:rsid w:val="00B17E7E"/>
    <w:rsid w:val="00B250F0"/>
    <w:rsid w:val="00B27287"/>
    <w:rsid w:val="00B27AFB"/>
    <w:rsid w:val="00B33823"/>
    <w:rsid w:val="00B50A64"/>
    <w:rsid w:val="00B5517B"/>
    <w:rsid w:val="00B60681"/>
    <w:rsid w:val="00B65821"/>
    <w:rsid w:val="00B7431F"/>
    <w:rsid w:val="00B749C6"/>
    <w:rsid w:val="00B754F3"/>
    <w:rsid w:val="00B800EA"/>
    <w:rsid w:val="00B83697"/>
    <w:rsid w:val="00B85230"/>
    <w:rsid w:val="00B86639"/>
    <w:rsid w:val="00B87285"/>
    <w:rsid w:val="00B949BF"/>
    <w:rsid w:val="00BA2C2E"/>
    <w:rsid w:val="00BA3171"/>
    <w:rsid w:val="00BA478C"/>
    <w:rsid w:val="00BA4BBA"/>
    <w:rsid w:val="00BA7AD5"/>
    <w:rsid w:val="00BC7E38"/>
    <w:rsid w:val="00BD1B3B"/>
    <w:rsid w:val="00BD1EC2"/>
    <w:rsid w:val="00BD4D1E"/>
    <w:rsid w:val="00BE2FEE"/>
    <w:rsid w:val="00BE41B4"/>
    <w:rsid w:val="00BE44FD"/>
    <w:rsid w:val="00BE4D2B"/>
    <w:rsid w:val="00BE6759"/>
    <w:rsid w:val="00BE7DD9"/>
    <w:rsid w:val="00BE7EB2"/>
    <w:rsid w:val="00BF32B3"/>
    <w:rsid w:val="00BF455D"/>
    <w:rsid w:val="00C069EE"/>
    <w:rsid w:val="00C124C1"/>
    <w:rsid w:val="00C13C5A"/>
    <w:rsid w:val="00C13F4C"/>
    <w:rsid w:val="00C14455"/>
    <w:rsid w:val="00C16A13"/>
    <w:rsid w:val="00C23FC1"/>
    <w:rsid w:val="00C25222"/>
    <w:rsid w:val="00C26B94"/>
    <w:rsid w:val="00C404E5"/>
    <w:rsid w:val="00C40C7D"/>
    <w:rsid w:val="00C44789"/>
    <w:rsid w:val="00C51D03"/>
    <w:rsid w:val="00C54A7E"/>
    <w:rsid w:val="00C60410"/>
    <w:rsid w:val="00C604A8"/>
    <w:rsid w:val="00C66FDE"/>
    <w:rsid w:val="00C71210"/>
    <w:rsid w:val="00C83300"/>
    <w:rsid w:val="00C86E9C"/>
    <w:rsid w:val="00C9019B"/>
    <w:rsid w:val="00C931E4"/>
    <w:rsid w:val="00C9534C"/>
    <w:rsid w:val="00CA1625"/>
    <w:rsid w:val="00CA191E"/>
    <w:rsid w:val="00CA6C14"/>
    <w:rsid w:val="00CB0533"/>
    <w:rsid w:val="00CB2167"/>
    <w:rsid w:val="00CC167D"/>
    <w:rsid w:val="00CC4C2B"/>
    <w:rsid w:val="00CC574D"/>
    <w:rsid w:val="00CD3390"/>
    <w:rsid w:val="00CD3399"/>
    <w:rsid w:val="00CD3493"/>
    <w:rsid w:val="00CE36D2"/>
    <w:rsid w:val="00CE379F"/>
    <w:rsid w:val="00CE3C93"/>
    <w:rsid w:val="00CF3607"/>
    <w:rsid w:val="00CF6EAE"/>
    <w:rsid w:val="00D004ED"/>
    <w:rsid w:val="00D015A2"/>
    <w:rsid w:val="00D02ADA"/>
    <w:rsid w:val="00D05DDE"/>
    <w:rsid w:val="00D11D39"/>
    <w:rsid w:val="00D144CD"/>
    <w:rsid w:val="00D15B70"/>
    <w:rsid w:val="00D17F1F"/>
    <w:rsid w:val="00D2159F"/>
    <w:rsid w:val="00D22F57"/>
    <w:rsid w:val="00D52F34"/>
    <w:rsid w:val="00D603E0"/>
    <w:rsid w:val="00D607E1"/>
    <w:rsid w:val="00D65BAC"/>
    <w:rsid w:val="00D65D17"/>
    <w:rsid w:val="00D91FA5"/>
    <w:rsid w:val="00D958BA"/>
    <w:rsid w:val="00D96DE5"/>
    <w:rsid w:val="00DA253E"/>
    <w:rsid w:val="00DA3EF4"/>
    <w:rsid w:val="00DA4069"/>
    <w:rsid w:val="00DA70AC"/>
    <w:rsid w:val="00DB072D"/>
    <w:rsid w:val="00DB1504"/>
    <w:rsid w:val="00DB6EF9"/>
    <w:rsid w:val="00DB76AA"/>
    <w:rsid w:val="00DC70DC"/>
    <w:rsid w:val="00DD1F7E"/>
    <w:rsid w:val="00DE17CA"/>
    <w:rsid w:val="00DE66C7"/>
    <w:rsid w:val="00DF39CF"/>
    <w:rsid w:val="00E0349A"/>
    <w:rsid w:val="00E106C7"/>
    <w:rsid w:val="00E157E4"/>
    <w:rsid w:val="00E30006"/>
    <w:rsid w:val="00E35C12"/>
    <w:rsid w:val="00E43C43"/>
    <w:rsid w:val="00E45BA2"/>
    <w:rsid w:val="00E53312"/>
    <w:rsid w:val="00E551CF"/>
    <w:rsid w:val="00E56AD2"/>
    <w:rsid w:val="00E56F5C"/>
    <w:rsid w:val="00E6045D"/>
    <w:rsid w:val="00E62802"/>
    <w:rsid w:val="00E63B84"/>
    <w:rsid w:val="00E67815"/>
    <w:rsid w:val="00E73182"/>
    <w:rsid w:val="00E7380D"/>
    <w:rsid w:val="00E74E22"/>
    <w:rsid w:val="00E92FF0"/>
    <w:rsid w:val="00E95E48"/>
    <w:rsid w:val="00EA1876"/>
    <w:rsid w:val="00EA1ED3"/>
    <w:rsid w:val="00EB08E1"/>
    <w:rsid w:val="00EB1A56"/>
    <w:rsid w:val="00EC0ED2"/>
    <w:rsid w:val="00EC67DE"/>
    <w:rsid w:val="00ED3C28"/>
    <w:rsid w:val="00ED57DD"/>
    <w:rsid w:val="00ED6770"/>
    <w:rsid w:val="00EE3BB2"/>
    <w:rsid w:val="00EE5A7F"/>
    <w:rsid w:val="00EE6C84"/>
    <w:rsid w:val="00EF143E"/>
    <w:rsid w:val="00EF28EA"/>
    <w:rsid w:val="00F02AAF"/>
    <w:rsid w:val="00F02CB6"/>
    <w:rsid w:val="00F05C54"/>
    <w:rsid w:val="00F11156"/>
    <w:rsid w:val="00F13192"/>
    <w:rsid w:val="00F135D1"/>
    <w:rsid w:val="00F22216"/>
    <w:rsid w:val="00F30ADE"/>
    <w:rsid w:val="00F3241D"/>
    <w:rsid w:val="00F41DE8"/>
    <w:rsid w:val="00F427D1"/>
    <w:rsid w:val="00F4470B"/>
    <w:rsid w:val="00F47DA5"/>
    <w:rsid w:val="00F51C0D"/>
    <w:rsid w:val="00F54245"/>
    <w:rsid w:val="00F606C4"/>
    <w:rsid w:val="00F62878"/>
    <w:rsid w:val="00F6381F"/>
    <w:rsid w:val="00F64CBA"/>
    <w:rsid w:val="00F70BD3"/>
    <w:rsid w:val="00F71D1E"/>
    <w:rsid w:val="00F73F86"/>
    <w:rsid w:val="00F762DE"/>
    <w:rsid w:val="00F832EA"/>
    <w:rsid w:val="00F9023B"/>
    <w:rsid w:val="00F95033"/>
    <w:rsid w:val="00F9636F"/>
    <w:rsid w:val="00F96EFE"/>
    <w:rsid w:val="00FA3E80"/>
    <w:rsid w:val="00FA41D6"/>
    <w:rsid w:val="00FB0B53"/>
    <w:rsid w:val="00FB1093"/>
    <w:rsid w:val="00FB3E9A"/>
    <w:rsid w:val="00FC1758"/>
    <w:rsid w:val="00FC276A"/>
    <w:rsid w:val="00FE1921"/>
    <w:rsid w:val="00FE476D"/>
    <w:rsid w:val="00FE4F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2DCAE"/>
  <w15:chartTrackingRefBased/>
  <w15:docId w15:val="{8EC510FB-C113-419C-810F-B136D51A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lsdException w:name="heading 2" w:semiHidden="1" w:uiPriority="4" w:unhideWhenUsed="1"/>
    <w:lsdException w:name="heading 3" w:semiHidden="1" w:uiPriority="5"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623C"/>
    <w:pPr>
      <w:spacing w:after="0" w:line="240" w:lineRule="auto"/>
    </w:pPr>
    <w:rPr>
      <w:lang w:val="de-CH"/>
    </w:rPr>
  </w:style>
  <w:style w:type="paragraph" w:styleId="berschrift1">
    <w:name w:val="heading 1"/>
    <w:basedOn w:val="Standard"/>
    <w:next w:val="Standard"/>
    <w:link w:val="berschrift1Zchn"/>
    <w:uiPriority w:val="3"/>
    <w:rsid w:val="00383C7A"/>
    <w:pPr>
      <w:keepNext/>
      <w:keepLines/>
      <w:spacing w:before="960" w:after="240"/>
      <w:outlineLvl w:val="0"/>
    </w:pPr>
    <w:rPr>
      <w:rFonts w:asciiTheme="majorHAnsi" w:eastAsiaTheme="majorEastAsia" w:hAnsiTheme="majorHAnsi" w:cstheme="majorBidi"/>
      <w:caps/>
      <w:sz w:val="32"/>
      <w:szCs w:val="32"/>
    </w:rPr>
  </w:style>
  <w:style w:type="paragraph" w:styleId="berschrift2">
    <w:name w:val="heading 2"/>
    <w:basedOn w:val="Standard"/>
    <w:next w:val="Standard"/>
    <w:link w:val="berschrift2Zchn"/>
    <w:uiPriority w:val="4"/>
    <w:unhideWhenUsed/>
    <w:rsid w:val="00383C7A"/>
    <w:pPr>
      <w:keepNext/>
      <w:keepLines/>
      <w:spacing w:before="240" w:after="240"/>
      <w:outlineLvl w:val="1"/>
    </w:pPr>
    <w:rPr>
      <w:rFonts w:ascii="Core Sans A 65 Bold" w:eastAsiaTheme="majorEastAsia" w:hAnsi="Core Sans A 65 Bold" w:cstheme="majorBidi"/>
      <w:caps/>
      <w:sz w:val="26"/>
      <w:szCs w:val="26"/>
    </w:rPr>
  </w:style>
  <w:style w:type="paragraph" w:styleId="berschrift3">
    <w:name w:val="heading 3"/>
    <w:basedOn w:val="Standard"/>
    <w:next w:val="Standard"/>
    <w:link w:val="berschrift3Zchn"/>
    <w:uiPriority w:val="5"/>
    <w:unhideWhenUsed/>
    <w:rsid w:val="00383C7A"/>
    <w:pPr>
      <w:keepNext/>
      <w:keepLines/>
      <w:spacing w:before="240" w:after="240"/>
      <w:outlineLvl w:val="2"/>
    </w:pPr>
    <w:rPr>
      <w:rFonts w:ascii="Core Sans A 35 Light" w:eastAsiaTheme="majorEastAsia" w:hAnsi="Core Sans A 35 Light" w:cstheme="majorBidi"/>
      <w:caps/>
      <w:szCs w:val="24"/>
    </w:rPr>
  </w:style>
  <w:style w:type="paragraph" w:styleId="berschrift4">
    <w:name w:val="heading 4"/>
    <w:basedOn w:val="Standard"/>
    <w:next w:val="Standard"/>
    <w:link w:val="berschrift4Zchn"/>
    <w:uiPriority w:val="9"/>
    <w:unhideWhenUsed/>
    <w:rsid w:val="00383C7A"/>
    <w:pPr>
      <w:keepNext/>
      <w:keepLines/>
      <w:spacing w:before="120" w:after="240"/>
      <w:outlineLvl w:val="3"/>
    </w:pPr>
    <w:rPr>
      <w:rFonts w:ascii="Core Sans A 35 Light" w:eastAsiaTheme="majorEastAsia" w:hAnsi="Core Sans A 35 Light" w:cstheme="majorBidi"/>
      <w:iCs/>
      <w:caps/>
    </w:rPr>
  </w:style>
  <w:style w:type="paragraph" w:styleId="berschrift5">
    <w:name w:val="heading 5"/>
    <w:basedOn w:val="Standard"/>
    <w:next w:val="Standard"/>
    <w:link w:val="berschrift5Zchn"/>
    <w:uiPriority w:val="9"/>
    <w:semiHidden/>
    <w:qFormat/>
    <w:rsid w:val="00383C7A"/>
    <w:pPr>
      <w:keepNext/>
      <w:keepLines/>
      <w:numPr>
        <w:ilvl w:val="4"/>
        <w:numId w:val="9"/>
      </w:numPr>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383C7A"/>
    <w:pPr>
      <w:keepNext/>
      <w:keepLines/>
      <w:numPr>
        <w:ilvl w:val="5"/>
        <w:numId w:val="9"/>
      </w:numPr>
      <w:spacing w:before="40"/>
      <w:outlineLvl w:val="5"/>
    </w:pPr>
    <w:rPr>
      <w:rFonts w:asciiTheme="majorHAnsi" w:eastAsiaTheme="majorEastAsia" w:hAnsiTheme="majorHAnsi" w:cstheme="majorBidi"/>
      <w:color w:val="001438" w:themeColor="accent1" w:themeShade="7F"/>
    </w:rPr>
  </w:style>
  <w:style w:type="paragraph" w:styleId="berschrift7">
    <w:name w:val="heading 7"/>
    <w:basedOn w:val="Standard"/>
    <w:next w:val="Standard"/>
    <w:link w:val="berschrift7Zchn"/>
    <w:uiPriority w:val="9"/>
    <w:semiHidden/>
    <w:unhideWhenUsed/>
    <w:qFormat/>
    <w:rsid w:val="00383C7A"/>
    <w:pPr>
      <w:keepNext/>
      <w:keepLines/>
      <w:numPr>
        <w:ilvl w:val="6"/>
        <w:numId w:val="9"/>
      </w:numPr>
      <w:spacing w:before="40"/>
      <w:outlineLvl w:val="6"/>
    </w:pPr>
    <w:rPr>
      <w:rFonts w:asciiTheme="majorHAnsi" w:eastAsiaTheme="majorEastAsia" w:hAnsiTheme="majorHAnsi" w:cstheme="majorBidi"/>
      <w:i/>
      <w:iCs/>
      <w:color w:val="001438" w:themeColor="accent1" w:themeShade="7F"/>
    </w:rPr>
  </w:style>
  <w:style w:type="paragraph" w:styleId="berschrift8">
    <w:name w:val="heading 8"/>
    <w:basedOn w:val="Standard"/>
    <w:next w:val="Standard"/>
    <w:link w:val="berschrift8Zchn"/>
    <w:uiPriority w:val="9"/>
    <w:semiHidden/>
    <w:unhideWhenUsed/>
    <w:qFormat/>
    <w:rsid w:val="00383C7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83C7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ullet1ITSDONE">
    <w:name w:val="Bullet 1 (ITSDONE)"/>
    <w:basedOn w:val="Textkrper2"/>
    <w:link w:val="Bullet1ITSDONEChar"/>
    <w:autoRedefine/>
    <w:semiHidden/>
    <w:qFormat/>
    <w:rsid w:val="00383C7A"/>
    <w:pPr>
      <w:numPr>
        <w:numId w:val="1"/>
      </w:numPr>
      <w:tabs>
        <w:tab w:val="num" w:pos="360"/>
      </w:tabs>
      <w:spacing w:after="0" w:line="240" w:lineRule="atLeast"/>
      <w:ind w:left="714" w:hanging="357"/>
    </w:pPr>
    <w:rPr>
      <w:rFonts w:ascii="Core Sans A 35 Light" w:hAnsi="Core Sans A 35 Light"/>
      <w:color w:val="000000" w:themeColor="text1"/>
    </w:rPr>
  </w:style>
  <w:style w:type="character" w:customStyle="1" w:styleId="Bullet1ITSDONEChar">
    <w:name w:val="Bullet 1 (ITSDONE) Char"/>
    <w:basedOn w:val="Textkrper2Zchn"/>
    <w:link w:val="Bullet1ITSDONE"/>
    <w:semiHidden/>
    <w:rsid w:val="00383C7A"/>
    <w:rPr>
      <w:rFonts w:ascii="Core Sans A 35 Light" w:hAnsi="Core Sans A 35 Light"/>
      <w:color w:val="000000" w:themeColor="text1"/>
      <w:sz w:val="18"/>
    </w:rPr>
  </w:style>
  <w:style w:type="paragraph" w:styleId="Textkrper2">
    <w:name w:val="Body Text 2"/>
    <w:basedOn w:val="Standard"/>
    <w:link w:val="Textkrper2Zchn"/>
    <w:uiPriority w:val="99"/>
    <w:semiHidden/>
    <w:unhideWhenUsed/>
    <w:rsid w:val="00576BCC"/>
    <w:pPr>
      <w:spacing w:after="120" w:line="480" w:lineRule="auto"/>
    </w:pPr>
  </w:style>
  <w:style w:type="character" w:customStyle="1" w:styleId="Textkrper2Zchn">
    <w:name w:val="Textkörper 2 Zchn"/>
    <w:basedOn w:val="Absatz-Standardschriftart"/>
    <w:link w:val="Textkrper2"/>
    <w:uiPriority w:val="99"/>
    <w:semiHidden/>
    <w:rsid w:val="00576BCC"/>
  </w:style>
  <w:style w:type="paragraph" w:customStyle="1" w:styleId="Bullet2ITSDONE">
    <w:name w:val="Bullet 2 (ITSDONE)"/>
    <w:basedOn w:val="Bullet1ITSDONE"/>
    <w:link w:val="Bullet2ITSDONEChar"/>
    <w:autoRedefine/>
    <w:semiHidden/>
    <w:qFormat/>
    <w:rsid w:val="00383C7A"/>
    <w:pPr>
      <w:numPr>
        <w:numId w:val="0"/>
      </w:numPr>
      <w:ind w:left="1800" w:hanging="360"/>
    </w:pPr>
  </w:style>
  <w:style w:type="character" w:customStyle="1" w:styleId="Bullet2ITSDONEChar">
    <w:name w:val="Bullet 2 (ITSDONE) Char"/>
    <w:basedOn w:val="Bullet1ITSDONEChar"/>
    <w:link w:val="Bullet2ITSDONE"/>
    <w:semiHidden/>
    <w:rsid w:val="00383C7A"/>
    <w:rPr>
      <w:rFonts w:ascii="Core Sans A 35 Light" w:hAnsi="Core Sans A 35 Light"/>
      <w:color w:val="000000" w:themeColor="text1"/>
      <w:sz w:val="18"/>
    </w:rPr>
  </w:style>
  <w:style w:type="paragraph" w:customStyle="1" w:styleId="FooterITSDONE">
    <w:name w:val="Footer (ITSDONE)"/>
    <w:basedOn w:val="Fuzeile"/>
    <w:link w:val="FooterITSDONEChar"/>
    <w:autoRedefine/>
    <w:semiHidden/>
    <w:qFormat/>
    <w:rsid w:val="00383C7A"/>
    <w:pPr>
      <w:tabs>
        <w:tab w:val="clear" w:pos="9072"/>
      </w:tabs>
      <w:ind w:left="-567" w:right="-569"/>
    </w:pPr>
    <w:rPr>
      <w:rFonts w:ascii="Core Sans A 35 Light" w:hAnsi="Core Sans A 35 Light"/>
      <w:color w:val="000000" w:themeColor="text1"/>
      <w:szCs w:val="16"/>
    </w:rPr>
  </w:style>
  <w:style w:type="character" w:customStyle="1" w:styleId="FooterITSDONEChar">
    <w:name w:val="Footer (ITSDONE) Char"/>
    <w:basedOn w:val="FuzeileZchn"/>
    <w:link w:val="FooterITSDONE"/>
    <w:semiHidden/>
    <w:rsid w:val="00383C7A"/>
    <w:rPr>
      <w:rFonts w:ascii="Core Sans A 35 Light" w:hAnsi="Core Sans A 35 Light"/>
      <w:color w:val="000000" w:themeColor="text1"/>
      <w:sz w:val="16"/>
      <w:szCs w:val="16"/>
    </w:rPr>
  </w:style>
  <w:style w:type="paragraph" w:styleId="Fuzeile">
    <w:name w:val="footer"/>
    <w:basedOn w:val="Standard"/>
    <w:link w:val="FuzeileZchn"/>
    <w:uiPriority w:val="99"/>
    <w:unhideWhenUsed/>
    <w:rsid w:val="00075270"/>
    <w:pPr>
      <w:tabs>
        <w:tab w:val="center" w:pos="4536"/>
        <w:tab w:val="right" w:pos="9072"/>
      </w:tabs>
    </w:pPr>
    <w:rPr>
      <w:sz w:val="16"/>
    </w:rPr>
  </w:style>
  <w:style w:type="character" w:customStyle="1" w:styleId="FuzeileZchn">
    <w:name w:val="Fußzeile Zchn"/>
    <w:basedOn w:val="Absatz-Standardschriftart"/>
    <w:link w:val="Fuzeile"/>
    <w:uiPriority w:val="99"/>
    <w:rsid w:val="00075270"/>
    <w:rPr>
      <w:color w:val="9F0737" w:themeColor="accent4"/>
      <w:sz w:val="16"/>
    </w:rPr>
  </w:style>
  <w:style w:type="paragraph" w:customStyle="1" w:styleId="HeaderITSDONE">
    <w:name w:val="Header (ITSDONE)"/>
    <w:basedOn w:val="Kopfzeile"/>
    <w:link w:val="HeaderITSDONEChar"/>
    <w:autoRedefine/>
    <w:semiHidden/>
    <w:qFormat/>
    <w:rsid w:val="00383C7A"/>
    <w:pPr>
      <w:tabs>
        <w:tab w:val="clear" w:pos="9072"/>
        <w:tab w:val="right" w:pos="9639"/>
      </w:tabs>
      <w:ind w:left="-567" w:right="-569"/>
    </w:pPr>
    <w:rPr>
      <w:color w:val="0077C8"/>
      <w:szCs w:val="16"/>
    </w:rPr>
  </w:style>
  <w:style w:type="character" w:customStyle="1" w:styleId="HeaderITSDONEChar">
    <w:name w:val="Header (ITSDONE) Char"/>
    <w:basedOn w:val="KopfzeileZchn"/>
    <w:link w:val="HeaderITSDONE"/>
    <w:semiHidden/>
    <w:rsid w:val="00383C7A"/>
    <w:rPr>
      <w:rFonts w:ascii="Core Sans A 65 Bold" w:hAnsi="Core Sans A 65 Bold"/>
      <w:color w:val="0077C8"/>
      <w:sz w:val="16"/>
      <w:szCs w:val="16"/>
    </w:rPr>
  </w:style>
  <w:style w:type="paragraph" w:styleId="Kopfzeile">
    <w:name w:val="header"/>
    <w:basedOn w:val="Standard"/>
    <w:link w:val="KopfzeileZchn"/>
    <w:uiPriority w:val="99"/>
    <w:unhideWhenUsed/>
    <w:rsid w:val="008B6099"/>
    <w:pPr>
      <w:tabs>
        <w:tab w:val="center" w:pos="4536"/>
        <w:tab w:val="right" w:pos="9072"/>
      </w:tabs>
    </w:pPr>
    <w:rPr>
      <w:rFonts w:ascii="Core Sans A 65 Bold" w:hAnsi="Core Sans A 65 Bold"/>
      <w:color w:val="002A72" w:themeColor="accent1"/>
      <w:sz w:val="16"/>
    </w:rPr>
  </w:style>
  <w:style w:type="character" w:customStyle="1" w:styleId="KopfzeileZchn">
    <w:name w:val="Kopfzeile Zchn"/>
    <w:basedOn w:val="Absatz-Standardschriftart"/>
    <w:link w:val="Kopfzeile"/>
    <w:uiPriority w:val="99"/>
    <w:rsid w:val="008B6099"/>
    <w:rPr>
      <w:rFonts w:ascii="Core Sans A 65 Bold" w:hAnsi="Core Sans A 65 Bold"/>
      <w:color w:val="002A72" w:themeColor="accent1"/>
      <w:sz w:val="16"/>
    </w:rPr>
  </w:style>
  <w:style w:type="paragraph" w:customStyle="1" w:styleId="Heading1ITSDONE">
    <w:name w:val="Heading 1 (ITSDONE)"/>
    <w:basedOn w:val="berschrift1"/>
    <w:link w:val="Heading1ITSDONEChar"/>
    <w:autoRedefine/>
    <w:semiHidden/>
    <w:qFormat/>
    <w:rsid w:val="00383C7A"/>
    <w:pPr>
      <w:pageBreakBefore/>
      <w:numPr>
        <w:numId w:val="8"/>
      </w:numPr>
      <w:spacing w:before="360" w:after="40" w:line="240" w:lineRule="atLeast"/>
    </w:pPr>
    <w:rPr>
      <w:rFonts w:ascii="Core Sans A 65 Bold" w:hAnsi="Core Sans A 65 Bold"/>
      <w:caps w:val="0"/>
      <w:color w:val="0077C8"/>
      <w:sz w:val="52"/>
      <w:szCs w:val="52"/>
    </w:rPr>
  </w:style>
  <w:style w:type="character" w:customStyle="1" w:styleId="Heading1ITSDONEChar">
    <w:name w:val="Heading 1 (ITSDONE) Char"/>
    <w:basedOn w:val="berschrift1Zchn"/>
    <w:link w:val="Heading1ITSDONE"/>
    <w:semiHidden/>
    <w:rsid w:val="00383C7A"/>
    <w:rPr>
      <w:rFonts w:ascii="Core Sans A 65 Bold" w:eastAsiaTheme="majorEastAsia" w:hAnsi="Core Sans A 65 Bold" w:cstheme="majorBidi"/>
      <w:caps w:val="0"/>
      <w:color w:val="0077C8"/>
      <w:sz w:val="52"/>
      <w:szCs w:val="52"/>
    </w:rPr>
  </w:style>
  <w:style w:type="character" w:customStyle="1" w:styleId="berschrift1Zchn">
    <w:name w:val="Überschrift 1 Zchn"/>
    <w:basedOn w:val="Absatz-Standardschriftart"/>
    <w:link w:val="berschrift1"/>
    <w:uiPriority w:val="3"/>
    <w:rsid w:val="00383C7A"/>
    <w:rPr>
      <w:rFonts w:asciiTheme="majorHAnsi" w:eastAsiaTheme="majorEastAsia" w:hAnsiTheme="majorHAnsi" w:cstheme="majorBidi"/>
      <w:caps/>
      <w:color w:val="9F0737" w:themeColor="accent4"/>
      <w:sz w:val="32"/>
      <w:szCs w:val="32"/>
    </w:rPr>
  </w:style>
  <w:style w:type="paragraph" w:customStyle="1" w:styleId="Heading2ITSDONE">
    <w:name w:val="Heading 2 (ITSDONE)"/>
    <w:basedOn w:val="berschrift2"/>
    <w:link w:val="Heading2ITSDONEChar"/>
    <w:autoRedefine/>
    <w:semiHidden/>
    <w:qFormat/>
    <w:rsid w:val="00383C7A"/>
    <w:pPr>
      <w:numPr>
        <w:ilvl w:val="1"/>
        <w:numId w:val="8"/>
      </w:numPr>
      <w:spacing w:after="40" w:line="240" w:lineRule="atLeast"/>
    </w:pPr>
    <w:rPr>
      <w:rFonts w:ascii="Core Sans A 35 Light" w:hAnsi="Core Sans A 35 Light"/>
      <w:caps w:val="0"/>
      <w:color w:val="000000" w:themeColor="text1"/>
      <w:sz w:val="32"/>
      <w:szCs w:val="32"/>
    </w:rPr>
  </w:style>
  <w:style w:type="character" w:customStyle="1" w:styleId="Heading2ITSDONEChar">
    <w:name w:val="Heading 2 (ITSDONE) Char"/>
    <w:basedOn w:val="berschrift2Zchn"/>
    <w:link w:val="Heading2ITSDONE"/>
    <w:semiHidden/>
    <w:rsid w:val="00383C7A"/>
    <w:rPr>
      <w:rFonts w:ascii="Core Sans A 35 Light" w:eastAsiaTheme="majorEastAsia" w:hAnsi="Core Sans A 35 Light" w:cstheme="majorBidi"/>
      <w:caps w:val="0"/>
      <w:color w:val="000000" w:themeColor="text1"/>
      <w:sz w:val="32"/>
      <w:szCs w:val="32"/>
    </w:rPr>
  </w:style>
  <w:style w:type="character" w:customStyle="1" w:styleId="berschrift2Zchn">
    <w:name w:val="Überschrift 2 Zchn"/>
    <w:basedOn w:val="Absatz-Standardschriftart"/>
    <w:link w:val="berschrift2"/>
    <w:uiPriority w:val="4"/>
    <w:rsid w:val="00383C7A"/>
    <w:rPr>
      <w:rFonts w:ascii="Core Sans A 65 Bold" w:eastAsiaTheme="majorEastAsia" w:hAnsi="Core Sans A 65 Bold" w:cstheme="majorBidi"/>
      <w:caps/>
      <w:color w:val="9F0737" w:themeColor="accent4"/>
      <w:sz w:val="26"/>
      <w:szCs w:val="26"/>
    </w:rPr>
  </w:style>
  <w:style w:type="paragraph" w:customStyle="1" w:styleId="Heading3ITSDONE">
    <w:name w:val="Heading 3 (ITSDONE)"/>
    <w:basedOn w:val="berschrift3"/>
    <w:link w:val="Heading3ITSDONEChar"/>
    <w:autoRedefine/>
    <w:semiHidden/>
    <w:qFormat/>
    <w:rsid w:val="00383C7A"/>
    <w:pPr>
      <w:numPr>
        <w:ilvl w:val="2"/>
        <w:numId w:val="3"/>
      </w:numPr>
      <w:spacing w:before="120" w:after="40"/>
      <w:ind w:hanging="1080"/>
    </w:pPr>
    <w:rPr>
      <w:color w:val="000000" w:themeColor="text1"/>
      <w:sz w:val="28"/>
      <w:szCs w:val="28"/>
    </w:rPr>
  </w:style>
  <w:style w:type="character" w:customStyle="1" w:styleId="Heading3ITSDONEChar">
    <w:name w:val="Heading 3 (ITSDONE) Char"/>
    <w:basedOn w:val="berschrift3Zchn"/>
    <w:link w:val="Heading3ITSDONE"/>
    <w:semiHidden/>
    <w:rsid w:val="00383C7A"/>
    <w:rPr>
      <w:rFonts w:ascii="Core Sans A 35 Light" w:eastAsiaTheme="majorEastAsia" w:hAnsi="Core Sans A 35 Light" w:cstheme="majorBidi"/>
      <w:caps/>
      <w:color w:val="000000" w:themeColor="text1"/>
      <w:sz w:val="28"/>
      <w:szCs w:val="28"/>
    </w:rPr>
  </w:style>
  <w:style w:type="character" w:customStyle="1" w:styleId="berschrift3Zchn">
    <w:name w:val="Überschrift 3 Zchn"/>
    <w:basedOn w:val="Absatz-Standardschriftart"/>
    <w:link w:val="berschrift3"/>
    <w:uiPriority w:val="5"/>
    <w:rsid w:val="00383C7A"/>
    <w:rPr>
      <w:rFonts w:ascii="Core Sans A 35 Light" w:eastAsiaTheme="majorEastAsia" w:hAnsi="Core Sans A 35 Light" w:cstheme="majorBidi"/>
      <w:caps/>
      <w:color w:val="9F0737" w:themeColor="accent4"/>
      <w:szCs w:val="24"/>
    </w:rPr>
  </w:style>
  <w:style w:type="paragraph" w:customStyle="1" w:styleId="HyperlinkITSDONE">
    <w:name w:val="Hyperlink (ITSDONE)"/>
    <w:basedOn w:val="Standard"/>
    <w:link w:val="HyperlinkITSDONEChar"/>
    <w:autoRedefine/>
    <w:semiHidden/>
    <w:qFormat/>
    <w:rsid w:val="00383C7A"/>
    <w:rPr>
      <w:rFonts w:ascii="Core Sans A 35 Light" w:hAnsi="Core Sans A 35 Light"/>
      <w:color w:val="0077C8"/>
      <w:szCs w:val="18"/>
    </w:rPr>
  </w:style>
  <w:style w:type="character" w:customStyle="1" w:styleId="HyperlinkITSDONEChar">
    <w:name w:val="Hyperlink (ITSDONE) Char"/>
    <w:basedOn w:val="Absatz-Standardschriftart"/>
    <w:link w:val="HyperlinkITSDONE"/>
    <w:semiHidden/>
    <w:rsid w:val="00383C7A"/>
    <w:rPr>
      <w:rFonts w:ascii="Core Sans A 35 Light" w:hAnsi="Core Sans A 35 Light"/>
      <w:color w:val="0077C8"/>
      <w:sz w:val="18"/>
      <w:szCs w:val="18"/>
    </w:rPr>
  </w:style>
  <w:style w:type="paragraph" w:customStyle="1" w:styleId="IntenseQuoteITSDONE">
    <w:name w:val="Intense Quote (ITSDONE)"/>
    <w:basedOn w:val="Standard"/>
    <w:link w:val="IntenseQuoteITSDONEChar"/>
    <w:autoRedefine/>
    <w:semiHidden/>
    <w:qFormat/>
    <w:rsid w:val="00383C7A"/>
    <w:pPr>
      <w:pBdr>
        <w:top w:val="single" w:sz="4" w:space="10" w:color="0077C8"/>
        <w:bottom w:val="single" w:sz="4" w:space="10" w:color="0077C8"/>
      </w:pBdr>
      <w:spacing w:before="360"/>
      <w:ind w:left="567" w:right="567"/>
      <w:jc w:val="center"/>
    </w:pPr>
    <w:rPr>
      <w:rFonts w:ascii="Core Sans A 35 Light" w:hAnsi="Core Sans A 35 Light"/>
      <w:i/>
      <w:color w:val="0077C8"/>
      <w:szCs w:val="18"/>
    </w:rPr>
  </w:style>
  <w:style w:type="character" w:customStyle="1" w:styleId="IntenseQuoteITSDONEChar">
    <w:name w:val="Intense Quote (ITSDONE) Char"/>
    <w:basedOn w:val="Absatz-Standardschriftart"/>
    <w:link w:val="IntenseQuoteITSDONE"/>
    <w:semiHidden/>
    <w:rsid w:val="00383C7A"/>
    <w:rPr>
      <w:rFonts w:ascii="Core Sans A 35 Light" w:hAnsi="Core Sans A 35 Light"/>
      <w:i/>
      <w:color w:val="0077C8"/>
      <w:sz w:val="18"/>
      <w:szCs w:val="18"/>
    </w:rPr>
  </w:style>
  <w:style w:type="paragraph" w:customStyle="1" w:styleId="NormalITSDONE">
    <w:name w:val="Normal (ITSDONE)"/>
    <w:basedOn w:val="Standard"/>
    <w:link w:val="NormalITSDONEChar"/>
    <w:semiHidden/>
    <w:qFormat/>
    <w:rsid w:val="00383C7A"/>
    <w:pPr>
      <w:spacing w:line="240" w:lineRule="exact"/>
    </w:pPr>
    <w:rPr>
      <w:rFonts w:ascii="Core Sans A 35 Light" w:hAnsi="Core Sans A 35 Light"/>
      <w:color w:val="000000" w:themeColor="text1"/>
      <w:szCs w:val="18"/>
    </w:rPr>
  </w:style>
  <w:style w:type="character" w:customStyle="1" w:styleId="NormalITSDONEChar">
    <w:name w:val="Normal (ITSDONE) Char"/>
    <w:basedOn w:val="Absatz-Standardschriftart"/>
    <w:link w:val="NormalITSDONE"/>
    <w:semiHidden/>
    <w:rsid w:val="00383C7A"/>
    <w:rPr>
      <w:rFonts w:ascii="Core Sans A 35 Light" w:hAnsi="Core Sans A 35 Light"/>
      <w:color w:val="000000" w:themeColor="text1"/>
      <w:sz w:val="18"/>
      <w:szCs w:val="18"/>
    </w:rPr>
  </w:style>
  <w:style w:type="paragraph" w:customStyle="1" w:styleId="TitleITSDONE">
    <w:name w:val="Title (ITSDONE)"/>
    <w:basedOn w:val="Titel"/>
    <w:link w:val="TitleITSDONEChar"/>
    <w:autoRedefine/>
    <w:semiHidden/>
    <w:qFormat/>
    <w:rsid w:val="00383C7A"/>
    <w:pPr>
      <w:spacing w:before="240" w:after="240"/>
    </w:pPr>
    <w:rPr>
      <w:color w:val="000000" w:themeColor="text1"/>
    </w:rPr>
  </w:style>
  <w:style w:type="character" w:customStyle="1" w:styleId="TitleITSDONEChar">
    <w:name w:val="Title (ITSDONE) Char"/>
    <w:basedOn w:val="TitelZchn"/>
    <w:link w:val="TitleITSDONE"/>
    <w:semiHidden/>
    <w:rsid w:val="00383C7A"/>
    <w:rPr>
      <w:rFonts w:ascii="Core Sans A 65 Bold" w:eastAsiaTheme="majorEastAsia" w:hAnsi="Core Sans A 65 Bold" w:cstheme="majorBidi"/>
      <w:caps/>
      <w:color w:val="000000" w:themeColor="text1"/>
      <w:spacing w:val="-10"/>
      <w:kern w:val="28"/>
      <w:sz w:val="52"/>
      <w:szCs w:val="56"/>
    </w:rPr>
  </w:style>
  <w:style w:type="paragraph" w:styleId="Titel">
    <w:name w:val="Title"/>
    <w:basedOn w:val="Standard"/>
    <w:next w:val="Standard"/>
    <w:link w:val="TitelZchn"/>
    <w:uiPriority w:val="10"/>
    <w:rsid w:val="00383C7A"/>
    <w:pPr>
      <w:contextualSpacing/>
    </w:pPr>
    <w:rPr>
      <w:rFonts w:ascii="Core Sans A 65 Bold" w:eastAsiaTheme="majorEastAsia" w:hAnsi="Core Sans A 65 Bold" w:cstheme="majorBidi"/>
      <w:caps/>
      <w:color w:val="002A72" w:themeColor="accent1"/>
      <w:spacing w:val="-10"/>
      <w:kern w:val="28"/>
      <w:sz w:val="52"/>
      <w:szCs w:val="56"/>
    </w:rPr>
  </w:style>
  <w:style w:type="character" w:customStyle="1" w:styleId="TitelZchn">
    <w:name w:val="Titel Zchn"/>
    <w:basedOn w:val="Absatz-Standardschriftart"/>
    <w:link w:val="Titel"/>
    <w:uiPriority w:val="10"/>
    <w:rsid w:val="00383C7A"/>
    <w:rPr>
      <w:rFonts w:ascii="Core Sans A 65 Bold" w:eastAsiaTheme="majorEastAsia" w:hAnsi="Core Sans A 65 Bold" w:cstheme="majorBidi"/>
      <w:caps/>
      <w:color w:val="002A72" w:themeColor="accent1"/>
      <w:spacing w:val="-10"/>
      <w:kern w:val="28"/>
      <w:sz w:val="52"/>
      <w:szCs w:val="56"/>
    </w:rPr>
  </w:style>
  <w:style w:type="character" w:customStyle="1" w:styleId="IntenseEmphasisITSDONE">
    <w:name w:val="Intense Emphasis (ITSDONE)"/>
    <w:basedOn w:val="Absatz-Standardschriftart"/>
    <w:uiPriority w:val="1"/>
    <w:semiHidden/>
    <w:qFormat/>
    <w:rsid w:val="00383C7A"/>
    <w:rPr>
      <w:i/>
      <w:iCs/>
      <w:color w:val="0077C8"/>
    </w:rPr>
  </w:style>
  <w:style w:type="numbering" w:customStyle="1" w:styleId="MultiLevelListITSDONE">
    <w:name w:val="MultiLevel List (ITSDONE)"/>
    <w:uiPriority w:val="99"/>
    <w:rsid w:val="00576BCC"/>
    <w:pPr>
      <w:numPr>
        <w:numId w:val="2"/>
      </w:numPr>
    </w:pPr>
  </w:style>
  <w:style w:type="paragraph" w:customStyle="1" w:styleId="Heading4ITSDONE">
    <w:name w:val="Heading 4 (ITSDONE)"/>
    <w:basedOn w:val="Heading3ITSDONE"/>
    <w:link w:val="Heading4ITSDONEChar"/>
    <w:semiHidden/>
    <w:qFormat/>
    <w:rsid w:val="00383C7A"/>
    <w:pPr>
      <w:numPr>
        <w:ilvl w:val="3"/>
        <w:numId w:val="4"/>
      </w:numPr>
      <w:ind w:hanging="1440"/>
    </w:pPr>
    <w:rPr>
      <w:sz w:val="24"/>
    </w:rPr>
  </w:style>
  <w:style w:type="character" w:customStyle="1" w:styleId="Heading4ITSDONEChar">
    <w:name w:val="Heading 4 (ITSDONE) Char"/>
    <w:basedOn w:val="Heading3ITSDONEChar"/>
    <w:link w:val="Heading4ITSDONE"/>
    <w:semiHidden/>
    <w:rsid w:val="00383C7A"/>
    <w:rPr>
      <w:rFonts w:ascii="Core Sans A 35 Light" w:eastAsiaTheme="majorEastAsia" w:hAnsi="Core Sans A 35 Light" w:cstheme="majorBidi"/>
      <w:caps/>
      <w:color w:val="000000" w:themeColor="text1"/>
      <w:sz w:val="24"/>
      <w:szCs w:val="28"/>
    </w:rPr>
  </w:style>
  <w:style w:type="paragraph" w:customStyle="1" w:styleId="IndexITSDONE">
    <w:name w:val="Index (ITSDONE)"/>
    <w:basedOn w:val="Verzeichnis1"/>
    <w:link w:val="IndexITSDONEChar"/>
    <w:autoRedefine/>
    <w:semiHidden/>
    <w:qFormat/>
    <w:rsid w:val="00383C7A"/>
    <w:pPr>
      <w:tabs>
        <w:tab w:val="left" w:pos="440"/>
        <w:tab w:val="right" w:leader="dot" w:pos="9060"/>
      </w:tabs>
      <w:spacing w:before="120" w:after="120"/>
    </w:pPr>
    <w:rPr>
      <w:rFonts w:ascii="Core Sans A 35 Light" w:hAnsi="Core Sans A 35 Light"/>
      <w:b/>
      <w:bCs/>
      <w:caps/>
      <w:szCs w:val="18"/>
    </w:rPr>
  </w:style>
  <w:style w:type="character" w:customStyle="1" w:styleId="IndexITSDONEChar">
    <w:name w:val="Index (ITSDONE) Char"/>
    <w:basedOn w:val="Absatz-Standardschriftart"/>
    <w:link w:val="IndexITSDONE"/>
    <w:semiHidden/>
    <w:rsid w:val="00383C7A"/>
    <w:rPr>
      <w:rFonts w:ascii="Core Sans A 35 Light" w:hAnsi="Core Sans A 35 Light"/>
      <w:b/>
      <w:bCs/>
      <w:caps/>
      <w:sz w:val="18"/>
      <w:szCs w:val="18"/>
    </w:rPr>
  </w:style>
  <w:style w:type="paragraph" w:styleId="Verzeichnis1">
    <w:name w:val="toc 1"/>
    <w:basedOn w:val="Standard"/>
    <w:next w:val="Standard"/>
    <w:autoRedefine/>
    <w:uiPriority w:val="39"/>
    <w:unhideWhenUsed/>
    <w:rsid w:val="00576BCC"/>
    <w:pPr>
      <w:spacing w:after="100"/>
    </w:pPr>
  </w:style>
  <w:style w:type="table" w:styleId="Tabellenraster">
    <w:name w:val="Table Grid"/>
    <w:basedOn w:val="NormaleTabelle"/>
    <w:uiPriority w:val="39"/>
    <w:rsid w:val="00654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rsid w:val="00383C7A"/>
    <w:pPr>
      <w:numPr>
        <w:ilvl w:val="1"/>
      </w:numPr>
      <w:spacing w:before="120" w:after="240"/>
    </w:pPr>
    <w:rPr>
      <w:rFonts w:ascii="Core Sans A 65 Bold" w:eastAsiaTheme="minorEastAsia" w:hAnsi="Core Sans A 65 Bold"/>
      <w:spacing w:val="15"/>
      <w:sz w:val="24"/>
    </w:rPr>
  </w:style>
  <w:style w:type="character" w:customStyle="1" w:styleId="UntertitelZchn">
    <w:name w:val="Untertitel Zchn"/>
    <w:basedOn w:val="Absatz-Standardschriftart"/>
    <w:link w:val="Untertitel"/>
    <w:uiPriority w:val="11"/>
    <w:rsid w:val="00383C7A"/>
    <w:rPr>
      <w:rFonts w:ascii="Core Sans A 65 Bold" w:eastAsiaTheme="minorEastAsia" w:hAnsi="Core Sans A 65 Bold"/>
      <w:color w:val="9F0737" w:themeColor="accent4"/>
      <w:spacing w:val="15"/>
      <w:sz w:val="24"/>
    </w:rPr>
  </w:style>
  <w:style w:type="paragraph" w:styleId="Sprechblasentext">
    <w:name w:val="Balloon Text"/>
    <w:basedOn w:val="Standard"/>
    <w:link w:val="SprechblasentextZchn"/>
    <w:uiPriority w:val="99"/>
    <w:semiHidden/>
    <w:unhideWhenUsed/>
    <w:rsid w:val="00C404E5"/>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C404E5"/>
    <w:rPr>
      <w:rFonts w:ascii="Segoe UI" w:hAnsi="Segoe UI" w:cs="Segoe UI"/>
      <w:color w:val="9F0737" w:themeColor="accent4"/>
      <w:sz w:val="18"/>
      <w:szCs w:val="18"/>
    </w:rPr>
  </w:style>
  <w:style w:type="character" w:styleId="Hervorhebung">
    <w:name w:val="Emphasis"/>
    <w:basedOn w:val="Absatz-Standardschriftart"/>
    <w:uiPriority w:val="20"/>
    <w:semiHidden/>
    <w:qFormat/>
    <w:rsid w:val="00383C7A"/>
    <w:rPr>
      <w:rFonts w:ascii="Core Sans A 35 Light" w:hAnsi="Core Sans A 35 Light"/>
      <w:b/>
      <w:i w:val="0"/>
      <w:iCs/>
      <w:u w:val="none"/>
    </w:rPr>
  </w:style>
  <w:style w:type="character" w:styleId="IntensiveHervorhebung">
    <w:name w:val="Intense Emphasis"/>
    <w:uiPriority w:val="2"/>
    <w:rsid w:val="00383C7A"/>
    <w:rPr>
      <w:rFonts w:ascii="Core Sans A 65 Bold" w:hAnsi="Core Sans A 65 Bold"/>
      <w:color w:val="002A72" w:themeColor="accent1"/>
      <w:lang w:val="en-US"/>
    </w:rPr>
  </w:style>
  <w:style w:type="character" w:customStyle="1" w:styleId="berschrift4Zchn">
    <w:name w:val="Überschrift 4 Zchn"/>
    <w:basedOn w:val="Absatz-Standardschriftart"/>
    <w:link w:val="berschrift4"/>
    <w:uiPriority w:val="9"/>
    <w:rsid w:val="00383C7A"/>
    <w:rPr>
      <w:rFonts w:ascii="Core Sans A 35 Light" w:eastAsiaTheme="majorEastAsia" w:hAnsi="Core Sans A 35 Light" w:cstheme="majorBidi"/>
      <w:iCs/>
      <w:caps/>
      <w:color w:val="9F0737" w:themeColor="accent4"/>
      <w:sz w:val="18"/>
    </w:rPr>
  </w:style>
  <w:style w:type="character" w:customStyle="1" w:styleId="berschrift5Zchn">
    <w:name w:val="Überschrift 5 Zchn"/>
    <w:basedOn w:val="Absatz-Standardschriftart"/>
    <w:link w:val="berschrift5"/>
    <w:uiPriority w:val="9"/>
    <w:semiHidden/>
    <w:rsid w:val="00383C7A"/>
    <w:rPr>
      <w:rFonts w:asciiTheme="majorHAnsi" w:eastAsiaTheme="majorEastAsia" w:hAnsiTheme="majorHAnsi" w:cstheme="majorBidi"/>
      <w:color w:val="9F0737" w:themeColor="accent4"/>
      <w:sz w:val="18"/>
    </w:rPr>
  </w:style>
  <w:style w:type="paragraph" w:customStyle="1" w:styleId="ListLevel1">
    <w:name w:val="List Level 1"/>
    <w:basedOn w:val="Standard"/>
    <w:link w:val="ListLevel1Char"/>
    <w:rsid w:val="00383C7A"/>
    <w:pPr>
      <w:spacing w:after="80"/>
    </w:pPr>
    <w:rPr>
      <w:lang w:val="en-US"/>
    </w:rPr>
  </w:style>
  <w:style w:type="paragraph" w:customStyle="1" w:styleId="ListLevel2">
    <w:name w:val="List Level 2"/>
    <w:basedOn w:val="ListLevel1"/>
    <w:link w:val="ListLevel2Char"/>
    <w:rsid w:val="00B800EA"/>
  </w:style>
  <w:style w:type="character" w:customStyle="1" w:styleId="ListLevel1Char">
    <w:name w:val="List Level 1 Char"/>
    <w:basedOn w:val="Absatz-Standardschriftart"/>
    <w:link w:val="ListLevel1"/>
    <w:rsid w:val="00383C7A"/>
    <w:rPr>
      <w:color w:val="9F0737" w:themeColor="accent4"/>
      <w:sz w:val="18"/>
      <w:lang w:val="en-US"/>
    </w:rPr>
  </w:style>
  <w:style w:type="paragraph" w:styleId="Listenabsatz">
    <w:name w:val="List Paragraph"/>
    <w:basedOn w:val="Standard"/>
    <w:uiPriority w:val="34"/>
    <w:rsid w:val="00383C7A"/>
    <w:pPr>
      <w:ind w:left="720"/>
      <w:contextualSpacing/>
    </w:pPr>
  </w:style>
  <w:style w:type="character" w:customStyle="1" w:styleId="ListLevel2Char">
    <w:name w:val="List Level 2 Char"/>
    <w:basedOn w:val="ListLevel1Char"/>
    <w:link w:val="ListLevel2"/>
    <w:rsid w:val="00383C7A"/>
    <w:rPr>
      <w:color w:val="9F0737" w:themeColor="accent4"/>
      <w:sz w:val="18"/>
      <w:lang w:val="en-US"/>
    </w:rPr>
  </w:style>
  <w:style w:type="paragraph" w:customStyle="1" w:styleId="Heading1Nr">
    <w:name w:val="Heading 1 Nr."/>
    <w:basedOn w:val="berschrift1"/>
    <w:next w:val="Standard"/>
    <w:link w:val="Heading1NrChar"/>
    <w:rsid w:val="00383C7A"/>
    <w:pPr>
      <w:numPr>
        <w:numId w:val="9"/>
      </w:numPr>
    </w:pPr>
    <w:rPr>
      <w:color w:val="0077C8"/>
      <w:sz w:val="48"/>
      <w:lang w:val="en-US"/>
    </w:rPr>
  </w:style>
  <w:style w:type="paragraph" w:customStyle="1" w:styleId="Heading2Nr">
    <w:name w:val="Heading 2 Nr."/>
    <w:basedOn w:val="berschrift2"/>
    <w:next w:val="Standard"/>
    <w:link w:val="Heading2NrChar"/>
    <w:rsid w:val="00383C7A"/>
    <w:pPr>
      <w:numPr>
        <w:ilvl w:val="1"/>
        <w:numId w:val="9"/>
      </w:numPr>
    </w:pPr>
    <w:rPr>
      <w:rFonts w:ascii="Core Sans A 35 Light" w:hAnsi="Core Sans A 35 Light"/>
      <w:sz w:val="30"/>
      <w:lang w:val="en-US"/>
    </w:rPr>
  </w:style>
  <w:style w:type="character" w:customStyle="1" w:styleId="Heading1NrChar">
    <w:name w:val="Heading 1 Nr. Char"/>
    <w:basedOn w:val="berschrift1Zchn"/>
    <w:link w:val="Heading1Nr"/>
    <w:rsid w:val="00383C7A"/>
    <w:rPr>
      <w:rFonts w:asciiTheme="majorHAnsi" w:eastAsiaTheme="majorEastAsia" w:hAnsiTheme="majorHAnsi" w:cstheme="majorBidi"/>
      <w:caps/>
      <w:color w:val="0077C8"/>
      <w:sz w:val="48"/>
      <w:szCs w:val="32"/>
      <w:lang w:val="en-US"/>
    </w:rPr>
  </w:style>
  <w:style w:type="paragraph" w:customStyle="1" w:styleId="Heading3Nr">
    <w:name w:val="Heading 3 Nr."/>
    <w:basedOn w:val="berschrift3"/>
    <w:next w:val="Standard"/>
    <w:link w:val="Heading3NrChar"/>
    <w:rsid w:val="00383C7A"/>
    <w:pPr>
      <w:numPr>
        <w:ilvl w:val="2"/>
        <w:numId w:val="9"/>
      </w:numPr>
    </w:pPr>
    <w:rPr>
      <w:sz w:val="24"/>
    </w:rPr>
  </w:style>
  <w:style w:type="character" w:customStyle="1" w:styleId="Heading2NrChar">
    <w:name w:val="Heading 2 Nr. Char"/>
    <w:basedOn w:val="berschrift2Zchn"/>
    <w:link w:val="Heading2Nr"/>
    <w:rsid w:val="00383C7A"/>
    <w:rPr>
      <w:rFonts w:ascii="Core Sans A 35 Light" w:eastAsiaTheme="majorEastAsia" w:hAnsi="Core Sans A 35 Light" w:cstheme="majorBidi"/>
      <w:caps/>
      <w:color w:val="9F0737" w:themeColor="accent4"/>
      <w:sz w:val="30"/>
      <w:szCs w:val="26"/>
      <w:lang w:val="en-US"/>
    </w:rPr>
  </w:style>
  <w:style w:type="paragraph" w:customStyle="1" w:styleId="Heading4Nr">
    <w:name w:val="Heading 4 Nr."/>
    <w:basedOn w:val="berschrift4"/>
    <w:next w:val="Standard"/>
    <w:link w:val="Heading4NrChar"/>
    <w:rsid w:val="00383C7A"/>
    <w:pPr>
      <w:numPr>
        <w:ilvl w:val="3"/>
        <w:numId w:val="7"/>
      </w:numPr>
    </w:pPr>
  </w:style>
  <w:style w:type="character" w:customStyle="1" w:styleId="Heading3NrChar">
    <w:name w:val="Heading 3 Nr. Char"/>
    <w:basedOn w:val="berschrift3Zchn"/>
    <w:link w:val="Heading3Nr"/>
    <w:rsid w:val="00383C7A"/>
    <w:rPr>
      <w:rFonts w:ascii="Core Sans A 35 Light" w:eastAsiaTheme="majorEastAsia" w:hAnsi="Core Sans A 35 Light" w:cstheme="majorBidi"/>
      <w:caps/>
      <w:color w:val="9F0737" w:themeColor="accent4"/>
      <w:sz w:val="24"/>
      <w:szCs w:val="24"/>
    </w:rPr>
  </w:style>
  <w:style w:type="character" w:customStyle="1" w:styleId="berschrift6Zchn">
    <w:name w:val="Überschrift 6 Zchn"/>
    <w:basedOn w:val="Absatz-Standardschriftart"/>
    <w:link w:val="berschrift6"/>
    <w:uiPriority w:val="9"/>
    <w:semiHidden/>
    <w:rsid w:val="00383C7A"/>
    <w:rPr>
      <w:rFonts w:asciiTheme="majorHAnsi" w:eastAsiaTheme="majorEastAsia" w:hAnsiTheme="majorHAnsi" w:cstheme="majorBidi"/>
      <w:color w:val="001438" w:themeColor="accent1" w:themeShade="7F"/>
      <w:sz w:val="18"/>
    </w:rPr>
  </w:style>
  <w:style w:type="character" w:customStyle="1" w:styleId="Heading4NrChar">
    <w:name w:val="Heading 4 Nr. Char"/>
    <w:basedOn w:val="berschrift4Zchn"/>
    <w:link w:val="Heading4Nr"/>
    <w:rsid w:val="00383C7A"/>
    <w:rPr>
      <w:rFonts w:ascii="Core Sans A 35 Light" w:eastAsiaTheme="majorEastAsia" w:hAnsi="Core Sans A 35 Light" w:cstheme="majorBidi"/>
      <w:iCs/>
      <w:caps/>
      <w:color w:val="9F0737" w:themeColor="accent4"/>
      <w:sz w:val="18"/>
    </w:rPr>
  </w:style>
  <w:style w:type="character" w:customStyle="1" w:styleId="berschrift7Zchn">
    <w:name w:val="Überschrift 7 Zchn"/>
    <w:basedOn w:val="Absatz-Standardschriftart"/>
    <w:link w:val="berschrift7"/>
    <w:uiPriority w:val="9"/>
    <w:semiHidden/>
    <w:rsid w:val="00383C7A"/>
    <w:rPr>
      <w:rFonts w:asciiTheme="majorHAnsi" w:eastAsiaTheme="majorEastAsia" w:hAnsiTheme="majorHAnsi" w:cstheme="majorBidi"/>
      <w:i/>
      <w:iCs/>
      <w:color w:val="001438" w:themeColor="accent1" w:themeShade="7F"/>
      <w:sz w:val="18"/>
    </w:rPr>
  </w:style>
  <w:style w:type="character" w:customStyle="1" w:styleId="berschrift8Zchn">
    <w:name w:val="Überschrift 8 Zchn"/>
    <w:basedOn w:val="Absatz-Standardschriftart"/>
    <w:link w:val="berschrift8"/>
    <w:uiPriority w:val="9"/>
    <w:semiHidden/>
    <w:rsid w:val="00383C7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83C7A"/>
    <w:rPr>
      <w:rFonts w:asciiTheme="majorHAnsi" w:eastAsiaTheme="majorEastAsia" w:hAnsiTheme="majorHAnsi" w:cstheme="majorBidi"/>
      <w:i/>
      <w:iCs/>
      <w:color w:val="272727" w:themeColor="text1" w:themeTint="D8"/>
      <w:sz w:val="21"/>
      <w:szCs w:val="21"/>
    </w:rPr>
  </w:style>
  <w:style w:type="table" w:styleId="Gitternetztabelle1hell">
    <w:name w:val="Grid Table 1 Light"/>
    <w:basedOn w:val="NormaleTabelle"/>
    <w:uiPriority w:val="46"/>
    <w:rsid w:val="00F71D1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F70BD3"/>
    <w:pPr>
      <w:spacing w:after="0" w:line="240" w:lineRule="auto"/>
    </w:pPr>
    <w:tblPr>
      <w:tblStyleRowBandSize w:val="1"/>
      <w:tblStyleColBandSize w:val="1"/>
      <w:tblBorders>
        <w:top w:val="single" w:sz="4" w:space="0" w:color="71FCDC" w:themeColor="accent5" w:themeTint="66"/>
        <w:left w:val="single" w:sz="4" w:space="0" w:color="71FCDC" w:themeColor="accent5" w:themeTint="66"/>
        <w:bottom w:val="single" w:sz="4" w:space="0" w:color="71FCDC" w:themeColor="accent5" w:themeTint="66"/>
        <w:right w:val="single" w:sz="4" w:space="0" w:color="71FCDC" w:themeColor="accent5" w:themeTint="66"/>
        <w:insideH w:val="single" w:sz="4" w:space="0" w:color="71FCDC" w:themeColor="accent5" w:themeTint="66"/>
        <w:insideV w:val="single" w:sz="4" w:space="0" w:color="71FCDC" w:themeColor="accent5" w:themeTint="66"/>
      </w:tblBorders>
    </w:tblPr>
    <w:tblStylePr w:type="firstRow">
      <w:rPr>
        <w:b/>
        <w:bCs/>
      </w:rPr>
      <w:tblPr/>
      <w:tcPr>
        <w:tcBorders>
          <w:bottom w:val="single" w:sz="12" w:space="0" w:color="2AFACB" w:themeColor="accent5" w:themeTint="99"/>
        </w:tcBorders>
      </w:tcPr>
    </w:tblStylePr>
    <w:tblStylePr w:type="lastRow">
      <w:rPr>
        <w:b/>
        <w:bCs/>
      </w:rPr>
      <w:tblPr/>
      <w:tcPr>
        <w:tcBorders>
          <w:top w:val="double" w:sz="2" w:space="0" w:color="2AFACB" w:themeColor="accent5" w:themeTint="99"/>
        </w:tcBorders>
      </w:tcPr>
    </w:tblStylePr>
    <w:tblStylePr w:type="firstCol">
      <w:rPr>
        <w:b/>
        <w:bCs/>
      </w:rPr>
    </w:tblStylePr>
    <w:tblStylePr w:type="lastCol">
      <w:rPr>
        <w:b/>
        <w:bCs/>
      </w:rPr>
    </w:tblStylePr>
  </w:style>
  <w:style w:type="paragraph" w:customStyle="1" w:styleId="TableHeading">
    <w:name w:val="Table Heading"/>
    <w:basedOn w:val="Standard"/>
    <w:link w:val="TableHeadingChar"/>
    <w:rsid w:val="00383C7A"/>
    <w:pPr>
      <w:spacing w:before="240" w:after="240"/>
    </w:pPr>
    <w:rPr>
      <w:rFonts w:ascii="Core Sans A 65 Bold" w:hAnsi="Core Sans A 65 Bold"/>
      <w:caps/>
      <w:sz w:val="20"/>
    </w:rPr>
  </w:style>
  <w:style w:type="character" w:customStyle="1" w:styleId="TableHeadingChar">
    <w:name w:val="Table Heading Char"/>
    <w:basedOn w:val="Absatz-Standardschriftart"/>
    <w:link w:val="TableHeading"/>
    <w:rsid w:val="00383C7A"/>
    <w:rPr>
      <w:rFonts w:ascii="Core Sans A 65 Bold" w:hAnsi="Core Sans A 65 Bold"/>
      <w:caps/>
      <w:color w:val="9F0737" w:themeColor="accent4"/>
      <w:sz w:val="20"/>
    </w:rPr>
  </w:style>
  <w:style w:type="character" w:styleId="Fett">
    <w:name w:val="Strong"/>
    <w:basedOn w:val="Absatz-Standardschriftart"/>
    <w:uiPriority w:val="1"/>
    <w:rsid w:val="00383C7A"/>
    <w:rPr>
      <w:rFonts w:ascii="Core Sans A 65 Bold" w:hAnsi="Core Sans A 65 Bold"/>
      <w:b w:val="0"/>
      <w:bCs/>
    </w:rPr>
  </w:style>
  <w:style w:type="paragraph" w:styleId="Textkrper">
    <w:name w:val="Body Text"/>
    <w:basedOn w:val="Standard"/>
    <w:link w:val="TextkrperZchn"/>
    <w:uiPriority w:val="99"/>
    <w:semiHidden/>
    <w:unhideWhenUsed/>
    <w:rsid w:val="00BE6759"/>
    <w:pPr>
      <w:spacing w:after="120"/>
    </w:pPr>
  </w:style>
  <w:style w:type="character" w:customStyle="1" w:styleId="TextkrperZchn">
    <w:name w:val="Textkörper Zchn"/>
    <w:basedOn w:val="Absatz-Standardschriftart"/>
    <w:link w:val="Textkrper"/>
    <w:uiPriority w:val="99"/>
    <w:semiHidden/>
    <w:rsid w:val="00BE6759"/>
    <w:rPr>
      <w:color w:val="9F0737" w:themeColor="accent4"/>
      <w:sz w:val="18"/>
    </w:rPr>
  </w:style>
  <w:style w:type="table" w:styleId="TabellemithellemGitternetz">
    <w:name w:val="Grid Table Light"/>
    <w:aliases w:val="ITSDONE Table"/>
    <w:basedOn w:val="NormaleTabelle"/>
    <w:uiPriority w:val="40"/>
    <w:rsid w:val="00F71D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Pr>
    <w:tblStylePr w:type="firstRow">
      <w:rPr>
        <w:rFonts w:ascii="Barlow" w:hAnsi="Barlow"/>
      </w:rPr>
    </w:tblStylePr>
  </w:style>
  <w:style w:type="paragraph" w:styleId="IntensivesZitat">
    <w:name w:val="Intense Quote"/>
    <w:basedOn w:val="Standard"/>
    <w:next w:val="Standard"/>
    <w:link w:val="IntensivesZitatZchn"/>
    <w:uiPriority w:val="30"/>
    <w:rsid w:val="00383C7A"/>
    <w:pPr>
      <w:pBdr>
        <w:top w:val="single" w:sz="4" w:space="10" w:color="002A72" w:themeColor="accent1"/>
        <w:bottom w:val="single" w:sz="4" w:space="10" w:color="002A72" w:themeColor="accent1"/>
      </w:pBdr>
      <w:spacing w:before="360" w:after="360"/>
      <w:ind w:left="864" w:right="864"/>
      <w:jc w:val="center"/>
    </w:pPr>
    <w:rPr>
      <w:i/>
      <w:iCs/>
      <w:color w:val="002A72" w:themeColor="accent1"/>
    </w:rPr>
  </w:style>
  <w:style w:type="character" w:customStyle="1" w:styleId="IntensivesZitatZchn">
    <w:name w:val="Intensives Zitat Zchn"/>
    <w:basedOn w:val="Absatz-Standardschriftart"/>
    <w:link w:val="IntensivesZitat"/>
    <w:uiPriority w:val="30"/>
    <w:rsid w:val="00383C7A"/>
    <w:rPr>
      <w:i/>
      <w:iCs/>
      <w:color w:val="002A72" w:themeColor="accent1"/>
      <w:sz w:val="18"/>
    </w:rPr>
  </w:style>
  <w:style w:type="table" w:styleId="Gitternetztabelle1hellAkzent6">
    <w:name w:val="Grid Table 1 Light Accent 6"/>
    <w:basedOn w:val="NormaleTabelle"/>
    <w:uiPriority w:val="46"/>
    <w:rsid w:val="00F71D1E"/>
    <w:pPr>
      <w:spacing w:after="0" w:line="240" w:lineRule="auto"/>
    </w:pPr>
    <w:tblPr>
      <w:tblStyleRowBandSize w:val="1"/>
      <w:tblStyleColBandSize w:val="1"/>
      <w:tblBorders>
        <w:top w:val="single" w:sz="4" w:space="0" w:color="FBA3BF" w:themeColor="accent6" w:themeTint="66"/>
        <w:left w:val="single" w:sz="4" w:space="0" w:color="FBA3BF" w:themeColor="accent6" w:themeTint="66"/>
        <w:bottom w:val="single" w:sz="4" w:space="0" w:color="FBA3BF" w:themeColor="accent6" w:themeTint="66"/>
        <w:right w:val="single" w:sz="4" w:space="0" w:color="FBA3BF" w:themeColor="accent6" w:themeTint="66"/>
        <w:insideH w:val="single" w:sz="4" w:space="0" w:color="FBA3BF" w:themeColor="accent6" w:themeTint="66"/>
        <w:insideV w:val="single" w:sz="4" w:space="0" w:color="FBA3BF" w:themeColor="accent6" w:themeTint="66"/>
      </w:tblBorders>
    </w:tblPr>
    <w:tblStylePr w:type="firstRow">
      <w:rPr>
        <w:b/>
        <w:bCs/>
      </w:rPr>
      <w:tblPr/>
      <w:tcPr>
        <w:tcBorders>
          <w:bottom w:val="single" w:sz="12" w:space="0" w:color="F9769F" w:themeColor="accent6" w:themeTint="99"/>
        </w:tcBorders>
      </w:tcPr>
    </w:tblStylePr>
    <w:tblStylePr w:type="lastRow">
      <w:rPr>
        <w:b/>
        <w:bCs/>
      </w:rPr>
      <w:tblPr/>
      <w:tcPr>
        <w:tcBorders>
          <w:top w:val="double" w:sz="2" w:space="0" w:color="F9769F" w:themeColor="accent6"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F71D1E"/>
    <w:pPr>
      <w:spacing w:after="0" w:line="240" w:lineRule="auto"/>
    </w:pPr>
    <w:rPr>
      <w:sz w:val="18"/>
    </w:rPr>
    <w:tblPr>
      <w:tblStyleRowBandSize w:val="1"/>
      <w:tblStyleColBandSize w:val="1"/>
      <w:tblBorders>
        <w:top w:val="single" w:sz="4" w:space="0" w:color="609AFF" w:themeColor="accent1" w:themeTint="66"/>
        <w:left w:val="single" w:sz="4" w:space="0" w:color="609AFF" w:themeColor="accent1" w:themeTint="66"/>
        <w:bottom w:val="single" w:sz="4" w:space="0" w:color="609AFF" w:themeColor="accent1" w:themeTint="66"/>
        <w:right w:val="single" w:sz="4" w:space="0" w:color="609AFF" w:themeColor="accent1" w:themeTint="66"/>
        <w:insideH w:val="single" w:sz="4" w:space="0" w:color="609AFF" w:themeColor="accent1" w:themeTint="66"/>
        <w:insideV w:val="single" w:sz="4" w:space="0" w:color="609AFF" w:themeColor="accent1" w:themeTint="66"/>
      </w:tblBorders>
    </w:tblPr>
    <w:tblStylePr w:type="firstRow">
      <w:rPr>
        <w:rFonts w:ascii="___WRD_EMBED_SUB_197" w:hAnsi="___WRD_EMBED_SUB_197"/>
        <w:b/>
        <w:bCs/>
        <w:sz w:val="18"/>
      </w:rPr>
      <w:tblPr/>
      <w:tcPr>
        <w:tcBorders>
          <w:bottom w:val="single" w:sz="12" w:space="0" w:color="1168FF" w:themeColor="accent1" w:themeTint="99"/>
        </w:tcBorders>
      </w:tcPr>
    </w:tblStylePr>
    <w:tblStylePr w:type="lastRow">
      <w:rPr>
        <w:b/>
        <w:bCs/>
      </w:rPr>
      <w:tblPr/>
      <w:tcPr>
        <w:tcBorders>
          <w:top w:val="double" w:sz="2" w:space="0" w:color="1168FF" w:themeColor="accent1" w:themeTint="99"/>
        </w:tcBorders>
      </w:tcPr>
    </w:tblStylePr>
    <w:tblStylePr w:type="firstCol">
      <w:rPr>
        <w:b/>
        <w:bCs/>
      </w:rPr>
    </w:tblStylePr>
    <w:tblStylePr w:type="lastCol">
      <w:rPr>
        <w:b/>
        <w:bCs/>
      </w:rPr>
    </w:tblStylePr>
  </w:style>
  <w:style w:type="table" w:customStyle="1" w:styleId="Table">
    <w:name w:val="Table"/>
    <w:basedOn w:val="NormaleTabelle"/>
    <w:uiPriority w:val="99"/>
    <w:rsid w:val="00F71D1E"/>
    <w:pPr>
      <w:spacing w:after="0" w:line="240" w:lineRule="auto"/>
    </w:pPr>
    <w:tblPr/>
    <w:tblStylePr w:type="firstRow">
      <w:rPr>
        <w:rFonts w:ascii="Barlow" w:hAnsi="Barlow"/>
      </w:rPr>
    </w:tblStylePr>
  </w:style>
  <w:style w:type="table" w:styleId="EinfacheTabelle1">
    <w:name w:val="Plain Table 1"/>
    <w:basedOn w:val="NormaleTabelle"/>
    <w:uiPriority w:val="41"/>
    <w:rsid w:val="00F71D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einLeerraum">
    <w:name w:val="No Spacing"/>
    <w:link w:val="KeinLeerraumZchn"/>
    <w:uiPriority w:val="1"/>
    <w:rsid w:val="00383C7A"/>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383C7A"/>
    <w:rPr>
      <w:rFonts w:eastAsiaTheme="minorEastAsia"/>
      <w:lang w:val="en-US"/>
    </w:rPr>
  </w:style>
  <w:style w:type="paragraph" w:customStyle="1" w:styleId="CVTitel">
    <w:name w:val="CV_Titel"/>
    <w:basedOn w:val="Standard"/>
    <w:rsid w:val="00B04585"/>
    <w:pPr>
      <w:spacing w:line="360" w:lineRule="auto"/>
    </w:pPr>
    <w:rPr>
      <w:rFonts w:ascii="Barlow SemiBold" w:hAnsi="Barlow SemiBold"/>
      <w:b/>
      <w:bCs/>
      <w:color w:val="003796"/>
      <w:sz w:val="40"/>
      <w:szCs w:val="40"/>
    </w:rPr>
  </w:style>
  <w:style w:type="paragraph" w:customStyle="1" w:styleId="CVHeadline1">
    <w:name w:val="CV_Headline1"/>
    <w:basedOn w:val="Standard"/>
    <w:rsid w:val="00B04585"/>
    <w:pPr>
      <w:spacing w:line="276" w:lineRule="auto"/>
      <w:ind w:right="-6"/>
    </w:pPr>
    <w:rPr>
      <w:rFonts w:ascii="Barlow Light" w:hAnsi="Barlow Light"/>
      <w:color w:val="003796"/>
      <w:sz w:val="28"/>
      <w:szCs w:val="28"/>
      <w:lang w:val="de-DE"/>
    </w:rPr>
  </w:style>
  <w:style w:type="paragraph" w:customStyle="1" w:styleId="CVVorspann">
    <w:name w:val="CV_Vorspann"/>
    <w:basedOn w:val="Standard"/>
    <w:rsid w:val="00B04585"/>
    <w:pPr>
      <w:autoSpaceDE w:val="0"/>
      <w:autoSpaceDN w:val="0"/>
      <w:adjustRightInd w:val="0"/>
      <w:spacing w:before="120" w:line="276" w:lineRule="auto"/>
    </w:pPr>
    <w:rPr>
      <w:rFonts w:ascii="Barlow" w:hAnsi="Barlow"/>
      <w:color w:val="003796"/>
      <w:lang w:val="de-DE"/>
    </w:rPr>
  </w:style>
  <w:style w:type="paragraph" w:customStyle="1" w:styleId="CVCopy">
    <w:name w:val="CV_Copy"/>
    <w:basedOn w:val="Standard"/>
    <w:rsid w:val="00B04585"/>
    <w:pPr>
      <w:autoSpaceDE w:val="0"/>
      <w:autoSpaceDN w:val="0"/>
      <w:adjustRightInd w:val="0"/>
      <w:spacing w:before="120" w:line="276" w:lineRule="auto"/>
      <w:ind w:right="-6"/>
    </w:pPr>
    <w:rPr>
      <w:rFonts w:ascii="Barlow" w:hAnsi="Barlow"/>
      <w:color w:val="000000" w:themeColor="text1"/>
      <w:lang w:val="de-DE"/>
    </w:rPr>
  </w:style>
  <w:style w:type="character" w:styleId="Hyperlink">
    <w:name w:val="Hyperlink"/>
    <w:basedOn w:val="Absatz-Standardschriftart"/>
    <w:uiPriority w:val="99"/>
    <w:unhideWhenUsed/>
    <w:rsid w:val="00B04585"/>
    <w:rPr>
      <w:color w:val="002A72" w:themeColor="hyperlink"/>
      <w:u w:val="single"/>
    </w:rPr>
  </w:style>
  <w:style w:type="character" w:styleId="NichtaufgelsteErwhnung">
    <w:name w:val="Unresolved Mention"/>
    <w:basedOn w:val="Absatz-Standardschriftart"/>
    <w:uiPriority w:val="99"/>
    <w:semiHidden/>
    <w:unhideWhenUsed/>
    <w:rsid w:val="00B04585"/>
    <w:rPr>
      <w:color w:val="605E5C"/>
      <w:shd w:val="clear" w:color="auto" w:fill="E1DFDD"/>
    </w:rPr>
  </w:style>
  <w:style w:type="paragraph" w:styleId="berarbeitung">
    <w:name w:val="Revision"/>
    <w:hidden/>
    <w:uiPriority w:val="99"/>
    <w:semiHidden/>
    <w:rsid w:val="0058177A"/>
    <w:pPr>
      <w:spacing w:after="0" w:line="240" w:lineRule="auto"/>
    </w:pPr>
    <w:rPr>
      <w:color w:val="9F0737" w:themeColor="accent4"/>
      <w:sz w:val="18"/>
    </w:rPr>
  </w:style>
  <w:style w:type="paragraph" w:customStyle="1" w:styleId="Titel1">
    <w:name w:val="Titel1"/>
    <w:basedOn w:val="Standard"/>
    <w:link w:val="TitelChar"/>
    <w:rsid w:val="000F1774"/>
    <w:rPr>
      <w:rFonts w:ascii="Barlow SemiBold" w:hAnsi="Barlow SemiBold"/>
      <w:color w:val="003796"/>
      <w:sz w:val="40"/>
    </w:rPr>
  </w:style>
  <w:style w:type="paragraph" w:customStyle="1" w:styleId="Headline">
    <w:name w:val="Headline"/>
    <w:basedOn w:val="Titel1"/>
    <w:link w:val="HeadlineChar"/>
    <w:rsid w:val="000F1774"/>
  </w:style>
  <w:style w:type="character" w:customStyle="1" w:styleId="TitelChar">
    <w:name w:val="Titel Char"/>
    <w:basedOn w:val="Absatz-Standardschriftart"/>
    <w:link w:val="Titel1"/>
    <w:rsid w:val="000F1774"/>
    <w:rPr>
      <w:rFonts w:ascii="Barlow SemiBold" w:hAnsi="Barlow SemiBold"/>
      <w:color w:val="003796"/>
      <w:sz w:val="40"/>
    </w:rPr>
  </w:style>
  <w:style w:type="paragraph" w:customStyle="1" w:styleId="VOFliesschrift">
    <w:name w:val="VO_Fliesschrift"/>
    <w:basedOn w:val="CVCopy"/>
    <w:link w:val="VOFliesschriftChar"/>
    <w:rsid w:val="004828AA"/>
    <w:pPr>
      <w:spacing w:after="120"/>
      <w:jc w:val="both"/>
    </w:pPr>
  </w:style>
  <w:style w:type="character" w:customStyle="1" w:styleId="HeadlineChar">
    <w:name w:val="Headline Char"/>
    <w:basedOn w:val="TitelChar"/>
    <w:link w:val="Headline"/>
    <w:rsid w:val="000F1774"/>
    <w:rPr>
      <w:rFonts w:ascii="Barlow SemiBold" w:hAnsi="Barlow SemiBold"/>
      <w:color w:val="003796"/>
      <w:sz w:val="40"/>
    </w:rPr>
  </w:style>
  <w:style w:type="paragraph" w:customStyle="1" w:styleId="VOLeadIn">
    <w:name w:val="VO_LeadIn"/>
    <w:basedOn w:val="CVVorspann"/>
    <w:link w:val="VOLeadInChar"/>
    <w:rsid w:val="004828AA"/>
    <w:pPr>
      <w:spacing w:before="0" w:after="120"/>
    </w:pPr>
  </w:style>
  <w:style w:type="character" w:customStyle="1" w:styleId="VOFliesschriftChar">
    <w:name w:val="VO_Fliesschrift Char"/>
    <w:basedOn w:val="HeadlineChar"/>
    <w:link w:val="VOFliesschrift"/>
    <w:rsid w:val="004828AA"/>
    <w:rPr>
      <w:rFonts w:ascii="Barlow" w:hAnsi="Barlow"/>
      <w:color w:val="000000" w:themeColor="text1"/>
      <w:sz w:val="40"/>
      <w:lang w:val="de-DE"/>
    </w:rPr>
  </w:style>
  <w:style w:type="paragraph" w:customStyle="1" w:styleId="VOHeadline">
    <w:name w:val="VO_Headline"/>
    <w:basedOn w:val="CVHeadline1"/>
    <w:link w:val="VOHeadlineChar"/>
    <w:rsid w:val="004828AA"/>
    <w:pPr>
      <w:spacing w:after="120"/>
      <w:ind w:right="0"/>
    </w:pPr>
  </w:style>
  <w:style w:type="character" w:customStyle="1" w:styleId="VOLeadInChar">
    <w:name w:val="VO_LeadIn Char"/>
    <w:basedOn w:val="VOFliesschriftChar"/>
    <w:link w:val="VOLeadIn"/>
    <w:rsid w:val="004828AA"/>
    <w:rPr>
      <w:rFonts w:ascii="Barlow" w:hAnsi="Barlow"/>
      <w:color w:val="000000" w:themeColor="text1"/>
      <w:sz w:val="40"/>
      <w:lang w:val="de-DE"/>
    </w:rPr>
  </w:style>
  <w:style w:type="paragraph" w:customStyle="1" w:styleId="VOTitel">
    <w:name w:val="VO_Titel"/>
    <w:basedOn w:val="CVTitel"/>
    <w:link w:val="VOTitelChar"/>
    <w:rsid w:val="004828AA"/>
    <w:rPr>
      <w:b w:val="0"/>
    </w:rPr>
  </w:style>
  <w:style w:type="character" w:customStyle="1" w:styleId="VOHeadlineChar">
    <w:name w:val="VO_Headline Char"/>
    <w:basedOn w:val="VOLeadInChar"/>
    <w:link w:val="VOHeadline"/>
    <w:rsid w:val="004828AA"/>
    <w:rPr>
      <w:rFonts w:ascii="Barlow Light" w:hAnsi="Barlow Light"/>
      <w:color w:val="003796"/>
      <w:sz w:val="28"/>
      <w:szCs w:val="28"/>
      <w:lang w:val="de-DE"/>
    </w:rPr>
  </w:style>
  <w:style w:type="character" w:customStyle="1" w:styleId="VOTitelChar">
    <w:name w:val="VO_Titel Char"/>
    <w:basedOn w:val="VOHeadlineChar"/>
    <w:link w:val="VOTitel"/>
    <w:rsid w:val="004828AA"/>
    <w:rPr>
      <w:rFonts w:ascii="Barlow SemiBold" w:hAnsi="Barlow SemiBold"/>
      <w:bCs/>
      <w:color w:val="003796"/>
      <w:sz w:val="40"/>
      <w:szCs w:val="40"/>
      <w:lang w:val="de-DE"/>
    </w:rPr>
  </w:style>
  <w:style w:type="paragraph" w:customStyle="1" w:styleId="VOSubtitle">
    <w:name w:val="VO_Subtitle"/>
    <w:basedOn w:val="Untertitel"/>
    <w:link w:val="VOSubtitleChar"/>
    <w:rsid w:val="006445EB"/>
    <w:pPr>
      <w:spacing w:before="0"/>
    </w:pPr>
    <w:rPr>
      <w:rFonts w:asciiTheme="majorHAnsi" w:hAnsiTheme="majorHAnsi"/>
      <w:color w:val="002A72" w:themeColor="accent1"/>
      <w:spacing w:val="0"/>
      <w:sz w:val="32"/>
      <w:szCs w:val="32"/>
      <w:lang w:val="en-US"/>
    </w:rPr>
  </w:style>
  <w:style w:type="paragraph" w:customStyle="1" w:styleId="Nr1HeadlineVO">
    <w:name w:val="Nr. 1 Headline VO"/>
    <w:basedOn w:val="berschrift1"/>
    <w:next w:val="FliesstextVO"/>
    <w:link w:val="Nr1HeadlineVOChar"/>
    <w:qFormat/>
    <w:rsid w:val="00BE4D2B"/>
    <w:pPr>
      <w:numPr>
        <w:numId w:val="30"/>
      </w:numPr>
      <w:spacing w:before="360" w:after="120" w:line="259" w:lineRule="auto"/>
    </w:pPr>
    <w:rPr>
      <w:caps w:val="0"/>
      <w:color w:val="002A72"/>
      <w:sz w:val="36"/>
      <w:lang w:val="en-US"/>
    </w:rPr>
  </w:style>
  <w:style w:type="character" w:customStyle="1" w:styleId="VOSubtitleChar">
    <w:name w:val="VO_Subtitle Char"/>
    <w:basedOn w:val="UntertitelZchn"/>
    <w:link w:val="VOSubtitle"/>
    <w:rsid w:val="006445EB"/>
    <w:rPr>
      <w:rFonts w:asciiTheme="majorHAnsi" w:eastAsiaTheme="minorEastAsia" w:hAnsiTheme="majorHAnsi"/>
      <w:color w:val="002A72" w:themeColor="accent1"/>
      <w:spacing w:val="15"/>
      <w:sz w:val="32"/>
      <w:szCs w:val="32"/>
      <w:lang w:val="en-US"/>
    </w:rPr>
  </w:style>
  <w:style w:type="paragraph" w:customStyle="1" w:styleId="Nr2HeadlineVO">
    <w:name w:val="Nr. 2 Headline VO"/>
    <w:basedOn w:val="berschrift2"/>
    <w:next w:val="FliesstextVO"/>
    <w:link w:val="Nr2HeadlineVOChar"/>
    <w:qFormat/>
    <w:rsid w:val="00BE4D2B"/>
    <w:pPr>
      <w:numPr>
        <w:ilvl w:val="1"/>
        <w:numId w:val="30"/>
      </w:numPr>
      <w:spacing w:line="259" w:lineRule="auto"/>
    </w:pPr>
    <w:rPr>
      <w:rFonts w:ascii="Barlow Light" w:hAnsi="Barlow Light"/>
      <w:caps w:val="0"/>
      <w:color w:val="002A72"/>
      <w:sz w:val="32"/>
      <w:lang w:val="en-US"/>
    </w:rPr>
  </w:style>
  <w:style w:type="character" w:customStyle="1" w:styleId="Nr1HeadlineVOChar">
    <w:name w:val="Nr. 1 Headline VO Char"/>
    <w:basedOn w:val="VOHeadlineChar"/>
    <w:link w:val="Nr1HeadlineVO"/>
    <w:rsid w:val="00BE4D2B"/>
    <w:rPr>
      <w:rFonts w:asciiTheme="majorHAnsi" w:eastAsiaTheme="majorEastAsia" w:hAnsiTheme="majorHAnsi" w:cstheme="majorBidi"/>
      <w:color w:val="002A72"/>
      <w:sz w:val="36"/>
      <w:szCs w:val="32"/>
      <w:lang w:val="en-US"/>
    </w:rPr>
  </w:style>
  <w:style w:type="paragraph" w:customStyle="1" w:styleId="Nr3HeadingVO">
    <w:name w:val="Nr. 3 Heading VO"/>
    <w:basedOn w:val="berschrift3"/>
    <w:next w:val="FliesstextVO"/>
    <w:link w:val="Nr3HeadingVOChar"/>
    <w:qFormat/>
    <w:rsid w:val="00BE4D2B"/>
    <w:pPr>
      <w:numPr>
        <w:ilvl w:val="2"/>
        <w:numId w:val="30"/>
      </w:numPr>
      <w:spacing w:line="259" w:lineRule="auto"/>
    </w:pPr>
    <w:rPr>
      <w:rFonts w:ascii="Barlow Light" w:hAnsi="Barlow Light"/>
      <w:caps w:val="0"/>
      <w:color w:val="002A72"/>
      <w:sz w:val="28"/>
      <w:lang w:val="en-US"/>
    </w:rPr>
  </w:style>
  <w:style w:type="character" w:customStyle="1" w:styleId="Nr2HeadlineVOChar">
    <w:name w:val="Nr. 2 Headline VO Char"/>
    <w:basedOn w:val="berschrift2Zchn"/>
    <w:link w:val="Nr2HeadlineVO"/>
    <w:rsid w:val="00BE4D2B"/>
    <w:rPr>
      <w:rFonts w:ascii="Barlow Light" w:eastAsiaTheme="majorEastAsia" w:hAnsi="Barlow Light" w:cstheme="majorBidi"/>
      <w:caps w:val="0"/>
      <w:color w:val="002A72"/>
      <w:sz w:val="32"/>
      <w:szCs w:val="26"/>
      <w:lang w:val="en-US"/>
    </w:rPr>
  </w:style>
  <w:style w:type="paragraph" w:customStyle="1" w:styleId="Nr4HeadlineVO">
    <w:name w:val="Nr. 4 Headline VO"/>
    <w:basedOn w:val="berschrift4"/>
    <w:next w:val="FliesstextVO"/>
    <w:link w:val="Nr4HeadlineVOChar"/>
    <w:qFormat/>
    <w:rsid w:val="00BE4D2B"/>
    <w:pPr>
      <w:numPr>
        <w:ilvl w:val="3"/>
        <w:numId w:val="30"/>
      </w:numPr>
      <w:spacing w:line="259" w:lineRule="auto"/>
      <w:jc w:val="both"/>
    </w:pPr>
    <w:rPr>
      <w:rFonts w:ascii="Barlow Light" w:hAnsi="Barlow Light"/>
      <w:caps w:val="0"/>
      <w:color w:val="002A72"/>
      <w:lang w:val="en-US"/>
    </w:rPr>
  </w:style>
  <w:style w:type="character" w:customStyle="1" w:styleId="Nr3HeadingVOChar">
    <w:name w:val="Nr. 3 Heading VO Char"/>
    <w:basedOn w:val="berschrift3Zchn"/>
    <w:link w:val="Nr3HeadingVO"/>
    <w:rsid w:val="00BE4D2B"/>
    <w:rPr>
      <w:rFonts w:ascii="Barlow Light" w:eastAsiaTheme="majorEastAsia" w:hAnsi="Barlow Light" w:cstheme="majorBidi"/>
      <w:caps w:val="0"/>
      <w:color w:val="002A72"/>
      <w:sz w:val="28"/>
      <w:szCs w:val="24"/>
      <w:lang w:val="en-US"/>
    </w:rPr>
  </w:style>
  <w:style w:type="paragraph" w:customStyle="1" w:styleId="FliesstextVO">
    <w:name w:val="Fliesstext VO"/>
    <w:link w:val="FliesstextVOChar"/>
    <w:qFormat/>
    <w:rsid w:val="008C1F8E"/>
    <w:rPr>
      <w:lang w:val="en-US"/>
    </w:rPr>
  </w:style>
  <w:style w:type="character" w:customStyle="1" w:styleId="Nr4HeadlineVOChar">
    <w:name w:val="Nr. 4 Headline VO Char"/>
    <w:basedOn w:val="berschrift4Zchn"/>
    <w:link w:val="Nr4HeadlineVO"/>
    <w:rsid w:val="00BE4D2B"/>
    <w:rPr>
      <w:rFonts w:ascii="Barlow Light" w:eastAsiaTheme="majorEastAsia" w:hAnsi="Barlow Light" w:cstheme="majorBidi"/>
      <w:iCs/>
      <w:caps w:val="0"/>
      <w:color w:val="002A72"/>
      <w:sz w:val="18"/>
      <w:lang w:val="en-US"/>
    </w:rPr>
  </w:style>
  <w:style w:type="paragraph" w:styleId="Inhaltsverzeichnisberschrift">
    <w:name w:val="TOC Heading"/>
    <w:basedOn w:val="berschrift1"/>
    <w:next w:val="Standard"/>
    <w:uiPriority w:val="39"/>
    <w:unhideWhenUsed/>
    <w:qFormat/>
    <w:rsid w:val="008C1F8E"/>
    <w:pPr>
      <w:spacing w:before="240" w:after="0" w:line="259" w:lineRule="auto"/>
      <w:outlineLvl w:val="9"/>
    </w:pPr>
    <w:rPr>
      <w:caps w:val="0"/>
      <w:color w:val="001F55" w:themeColor="accent1" w:themeShade="BF"/>
      <w:lang w:val="en-US"/>
    </w:rPr>
  </w:style>
  <w:style w:type="character" w:customStyle="1" w:styleId="FliesstextVOChar">
    <w:name w:val="Fliesstext VO Char"/>
    <w:basedOn w:val="Absatz-Standardschriftart"/>
    <w:link w:val="FliesstextVO"/>
    <w:rsid w:val="008C1F8E"/>
    <w:rPr>
      <w:lang w:val="en-US"/>
    </w:rPr>
  </w:style>
  <w:style w:type="paragraph" w:styleId="Verzeichnis2">
    <w:name w:val="toc 2"/>
    <w:basedOn w:val="Standard"/>
    <w:next w:val="Standard"/>
    <w:autoRedefine/>
    <w:uiPriority w:val="39"/>
    <w:unhideWhenUsed/>
    <w:rsid w:val="008C1F8E"/>
    <w:pPr>
      <w:spacing w:after="100"/>
      <w:ind w:left="220"/>
    </w:pPr>
  </w:style>
  <w:style w:type="paragraph" w:styleId="Verzeichnis3">
    <w:name w:val="toc 3"/>
    <w:basedOn w:val="Standard"/>
    <w:next w:val="Standard"/>
    <w:autoRedefine/>
    <w:uiPriority w:val="39"/>
    <w:unhideWhenUsed/>
    <w:rsid w:val="008C1F8E"/>
    <w:pPr>
      <w:spacing w:after="100"/>
      <w:ind w:left="440"/>
    </w:pPr>
  </w:style>
  <w:style w:type="paragraph" w:styleId="Verzeichnis4">
    <w:name w:val="toc 4"/>
    <w:basedOn w:val="Standard"/>
    <w:next w:val="Standard"/>
    <w:autoRedefine/>
    <w:uiPriority w:val="39"/>
    <w:unhideWhenUsed/>
    <w:rsid w:val="004002D6"/>
    <w:pPr>
      <w:spacing w:after="100"/>
      <w:ind w:left="660"/>
    </w:pPr>
  </w:style>
  <w:style w:type="numbering" w:customStyle="1" w:styleId="VONumbering">
    <w:name w:val="VO Numbering"/>
    <w:uiPriority w:val="99"/>
    <w:rsid w:val="004002D6"/>
    <w:pPr>
      <w:numPr>
        <w:numId w:val="20"/>
      </w:numPr>
    </w:pPr>
  </w:style>
  <w:style w:type="numbering" w:customStyle="1" w:styleId="Style1">
    <w:name w:val="Style1"/>
    <w:uiPriority w:val="99"/>
    <w:rsid w:val="008C3698"/>
    <w:pPr>
      <w:numPr>
        <w:numId w:val="23"/>
      </w:numPr>
    </w:pPr>
  </w:style>
  <w:style w:type="paragraph" w:customStyle="1" w:styleId="ListLvl1VO">
    <w:name w:val="List Lvl 1 VO"/>
    <w:basedOn w:val="FliesstextVO"/>
    <w:link w:val="ListLvl1VOZchn"/>
    <w:qFormat/>
    <w:rsid w:val="00BE4D2B"/>
    <w:pPr>
      <w:numPr>
        <w:numId w:val="27"/>
      </w:numPr>
      <w:spacing w:after="80"/>
      <w:jc w:val="both"/>
    </w:pPr>
  </w:style>
  <w:style w:type="paragraph" w:customStyle="1" w:styleId="ListLvl2VO">
    <w:name w:val="List Lvl 2 VO"/>
    <w:basedOn w:val="FliesstextVO"/>
    <w:link w:val="ListLvl2VOZchn"/>
    <w:qFormat/>
    <w:rsid w:val="00BE4D2B"/>
    <w:pPr>
      <w:numPr>
        <w:numId w:val="31"/>
      </w:numPr>
      <w:spacing w:after="80"/>
    </w:pPr>
  </w:style>
  <w:style w:type="character" w:customStyle="1" w:styleId="ListLvl1VOZchn">
    <w:name w:val="List Lvl 1 VO Zchn"/>
    <w:basedOn w:val="FliesstextVOChar"/>
    <w:link w:val="ListLvl1VO"/>
    <w:rsid w:val="004345F6"/>
    <w:rPr>
      <w:lang w:val="en-US"/>
    </w:rPr>
  </w:style>
  <w:style w:type="paragraph" w:customStyle="1" w:styleId="1HeadlineVO">
    <w:name w:val="1 Headline VO"/>
    <w:basedOn w:val="berschrift1"/>
    <w:next w:val="FliesstextVO"/>
    <w:link w:val="1HeadlineVOChar"/>
    <w:qFormat/>
    <w:rsid w:val="00BA3171"/>
    <w:pPr>
      <w:spacing w:before="360" w:line="259" w:lineRule="auto"/>
    </w:pPr>
    <w:rPr>
      <w:caps w:val="0"/>
      <w:color w:val="002A72"/>
      <w:sz w:val="36"/>
      <w:lang w:val="en-US"/>
    </w:rPr>
  </w:style>
  <w:style w:type="character" w:customStyle="1" w:styleId="ListLvl2VOZchn">
    <w:name w:val="List Lvl 2 VO Zchn"/>
    <w:basedOn w:val="FliesstextVOChar"/>
    <w:link w:val="ListLvl2VO"/>
    <w:rsid w:val="00896C6A"/>
    <w:rPr>
      <w:lang w:val="en-US"/>
    </w:rPr>
  </w:style>
  <w:style w:type="paragraph" w:customStyle="1" w:styleId="2Healine">
    <w:name w:val="2 Healine"/>
    <w:basedOn w:val="berschrift2"/>
    <w:next w:val="FliesstextVO"/>
    <w:link w:val="2HealineChar"/>
    <w:qFormat/>
    <w:rsid w:val="00BA3171"/>
    <w:pPr>
      <w:spacing w:line="259" w:lineRule="auto"/>
      <w:ind w:left="578" w:hanging="578"/>
    </w:pPr>
    <w:rPr>
      <w:rFonts w:asciiTheme="majorHAnsi" w:hAnsiTheme="majorHAnsi"/>
      <w:caps w:val="0"/>
      <w:color w:val="002A72"/>
      <w:sz w:val="32"/>
      <w:lang w:val="en-US"/>
    </w:rPr>
  </w:style>
  <w:style w:type="character" w:customStyle="1" w:styleId="1HeadlineVOChar">
    <w:name w:val="1 Headline VO Char"/>
    <w:basedOn w:val="berschrift1Zchn"/>
    <w:link w:val="1HeadlineVO"/>
    <w:rsid w:val="00BA3171"/>
    <w:rPr>
      <w:rFonts w:asciiTheme="majorHAnsi" w:eastAsiaTheme="majorEastAsia" w:hAnsiTheme="majorHAnsi" w:cstheme="majorBidi"/>
      <w:caps w:val="0"/>
      <w:color w:val="002A72"/>
      <w:sz w:val="36"/>
      <w:szCs w:val="32"/>
      <w:lang w:val="en-US"/>
    </w:rPr>
  </w:style>
  <w:style w:type="paragraph" w:customStyle="1" w:styleId="3HeadlineVO">
    <w:name w:val="3 Headline VO"/>
    <w:basedOn w:val="berschrift3"/>
    <w:next w:val="FliesstextVO"/>
    <w:link w:val="3HeadlineVOChar"/>
    <w:qFormat/>
    <w:rsid w:val="00BA3171"/>
    <w:pPr>
      <w:spacing w:line="259" w:lineRule="auto"/>
      <w:ind w:left="720" w:hanging="720"/>
    </w:pPr>
    <w:rPr>
      <w:rFonts w:asciiTheme="majorHAnsi" w:hAnsiTheme="majorHAnsi"/>
      <w:caps w:val="0"/>
      <w:color w:val="002A72"/>
      <w:sz w:val="28"/>
      <w:lang w:val="en-US"/>
    </w:rPr>
  </w:style>
  <w:style w:type="character" w:customStyle="1" w:styleId="2HealineChar">
    <w:name w:val="2 Healine Char"/>
    <w:basedOn w:val="berschrift2Zchn"/>
    <w:link w:val="2Healine"/>
    <w:rsid w:val="00BA3171"/>
    <w:rPr>
      <w:rFonts w:asciiTheme="majorHAnsi" w:eastAsiaTheme="majorEastAsia" w:hAnsiTheme="majorHAnsi" w:cstheme="majorBidi"/>
      <w:caps w:val="0"/>
      <w:color w:val="002A72"/>
      <w:sz w:val="32"/>
      <w:szCs w:val="26"/>
      <w:lang w:val="en-US"/>
    </w:rPr>
  </w:style>
  <w:style w:type="paragraph" w:customStyle="1" w:styleId="4HeadlineVO">
    <w:name w:val="4 Headline VO"/>
    <w:basedOn w:val="berschrift4"/>
    <w:next w:val="FliesstextVO"/>
    <w:link w:val="4HeadlineVOChar"/>
    <w:qFormat/>
    <w:rsid w:val="00BA3171"/>
    <w:pPr>
      <w:spacing w:line="259" w:lineRule="auto"/>
      <w:jc w:val="both"/>
    </w:pPr>
    <w:rPr>
      <w:rFonts w:asciiTheme="majorHAnsi" w:hAnsiTheme="majorHAnsi"/>
      <w:caps w:val="0"/>
      <w:color w:val="002A72"/>
      <w:lang w:val="en-US"/>
    </w:rPr>
  </w:style>
  <w:style w:type="character" w:customStyle="1" w:styleId="3HeadlineVOChar">
    <w:name w:val="3 Headline VO Char"/>
    <w:basedOn w:val="berschrift3Zchn"/>
    <w:link w:val="3HeadlineVO"/>
    <w:rsid w:val="00BA3171"/>
    <w:rPr>
      <w:rFonts w:asciiTheme="majorHAnsi" w:eastAsiaTheme="majorEastAsia" w:hAnsiTheme="majorHAnsi" w:cstheme="majorBidi"/>
      <w:caps w:val="0"/>
      <w:color w:val="002A72"/>
      <w:sz w:val="28"/>
      <w:szCs w:val="24"/>
      <w:lang w:val="en-US"/>
    </w:rPr>
  </w:style>
  <w:style w:type="paragraph" w:customStyle="1" w:styleId="TableHeadlineVO">
    <w:name w:val="Table Headline VO"/>
    <w:basedOn w:val="Standard"/>
    <w:link w:val="TableHeadlineVOChar"/>
    <w:qFormat/>
    <w:rsid w:val="00BA7AD5"/>
    <w:pPr>
      <w:spacing w:before="240" w:after="240" w:line="259" w:lineRule="auto"/>
    </w:pPr>
    <w:rPr>
      <w:rFonts w:ascii="Barlow SemiBold" w:hAnsi="Barlow SemiBold"/>
      <w:sz w:val="24"/>
      <w:szCs w:val="24"/>
      <w:lang w:val="en-US"/>
    </w:rPr>
  </w:style>
  <w:style w:type="character" w:customStyle="1" w:styleId="4HeadlineVOChar">
    <w:name w:val="4 Headline VO Char"/>
    <w:basedOn w:val="berschrift4Zchn"/>
    <w:link w:val="4HeadlineVO"/>
    <w:rsid w:val="00BA3171"/>
    <w:rPr>
      <w:rFonts w:asciiTheme="majorHAnsi" w:eastAsiaTheme="majorEastAsia" w:hAnsiTheme="majorHAnsi" w:cstheme="majorBidi"/>
      <w:iCs/>
      <w:caps w:val="0"/>
      <w:color w:val="002A72"/>
      <w:sz w:val="18"/>
      <w:lang w:val="en-US"/>
    </w:rPr>
  </w:style>
  <w:style w:type="paragraph" w:customStyle="1" w:styleId="TitleVO">
    <w:name w:val="Title VO"/>
    <w:basedOn w:val="VOTitel"/>
    <w:next w:val="FliesstextVO"/>
    <w:link w:val="TitleVOChar"/>
    <w:qFormat/>
    <w:rsid w:val="00BE4D2B"/>
    <w:rPr>
      <w:color w:val="002A72"/>
      <w:lang w:val="en-US"/>
    </w:rPr>
  </w:style>
  <w:style w:type="character" w:customStyle="1" w:styleId="TableHeadlineVOChar">
    <w:name w:val="Table Headline VO Char"/>
    <w:basedOn w:val="Absatz-Standardschriftart"/>
    <w:link w:val="TableHeadlineVO"/>
    <w:rsid w:val="00BA7AD5"/>
    <w:rPr>
      <w:rFonts w:ascii="Barlow SemiBold" w:hAnsi="Barlow SemiBold"/>
      <w:sz w:val="24"/>
      <w:szCs w:val="24"/>
      <w:lang w:val="en-US"/>
    </w:rPr>
  </w:style>
  <w:style w:type="paragraph" w:customStyle="1" w:styleId="SubtitleVO">
    <w:name w:val="Subtitle VO"/>
    <w:basedOn w:val="VOSubtitle"/>
    <w:next w:val="FliesstextVO"/>
    <w:link w:val="SubtitleVOChar"/>
    <w:qFormat/>
    <w:rsid w:val="00BE4D2B"/>
    <w:rPr>
      <w:color w:val="002A72"/>
    </w:rPr>
  </w:style>
  <w:style w:type="character" w:customStyle="1" w:styleId="TitleVOChar">
    <w:name w:val="Title VO Char"/>
    <w:basedOn w:val="VOTitelChar"/>
    <w:link w:val="TitleVO"/>
    <w:rsid w:val="00BE4D2B"/>
    <w:rPr>
      <w:rFonts w:ascii="Barlow SemiBold" w:hAnsi="Barlow SemiBold"/>
      <w:bCs/>
      <w:color w:val="002A72"/>
      <w:sz w:val="40"/>
      <w:szCs w:val="40"/>
      <w:lang w:val="en-US"/>
    </w:rPr>
  </w:style>
  <w:style w:type="paragraph" w:customStyle="1" w:styleId="LeadInVO">
    <w:name w:val="LeadIn VO"/>
    <w:basedOn w:val="VOLeadIn"/>
    <w:next w:val="FliesstextVO"/>
    <w:link w:val="LeadInVOChar"/>
    <w:qFormat/>
    <w:rsid w:val="00BA3171"/>
    <w:rPr>
      <w:color w:val="002A72"/>
      <w:lang w:val="en-US"/>
    </w:rPr>
  </w:style>
  <w:style w:type="character" w:customStyle="1" w:styleId="SubtitleVOChar">
    <w:name w:val="Subtitle VO Char"/>
    <w:basedOn w:val="VOSubtitleChar"/>
    <w:link w:val="SubtitleVO"/>
    <w:rsid w:val="00BE4D2B"/>
    <w:rPr>
      <w:rFonts w:asciiTheme="majorHAnsi" w:eastAsiaTheme="minorEastAsia" w:hAnsiTheme="majorHAnsi"/>
      <w:color w:val="002A72"/>
      <w:spacing w:val="15"/>
      <w:sz w:val="32"/>
      <w:szCs w:val="32"/>
      <w:lang w:val="en-US"/>
    </w:rPr>
  </w:style>
  <w:style w:type="paragraph" w:customStyle="1" w:styleId="QuoteVO">
    <w:name w:val="Quote VO"/>
    <w:basedOn w:val="FliesstextVO"/>
    <w:next w:val="FliesstextVO"/>
    <w:link w:val="QuoteVOChar"/>
    <w:qFormat/>
    <w:rsid w:val="00BA7AD5"/>
    <w:pPr>
      <w:spacing w:before="200"/>
      <w:ind w:left="862" w:right="862"/>
      <w:jc w:val="center"/>
    </w:pPr>
    <w:rPr>
      <w:rFonts w:asciiTheme="majorHAnsi" w:hAnsiTheme="majorHAnsi"/>
      <w:i/>
      <w:iCs/>
      <w:color w:val="000000" w:themeColor="text1"/>
    </w:rPr>
  </w:style>
  <w:style w:type="character" w:customStyle="1" w:styleId="LeadInVOChar">
    <w:name w:val="LeadIn VO Char"/>
    <w:basedOn w:val="VOLeadInChar"/>
    <w:link w:val="LeadInVO"/>
    <w:rsid w:val="00BA3171"/>
    <w:rPr>
      <w:rFonts w:ascii="Barlow" w:hAnsi="Barlow"/>
      <w:color w:val="002A72"/>
      <w:sz w:val="40"/>
      <w:lang w:val="en-US"/>
    </w:rPr>
  </w:style>
  <w:style w:type="paragraph" w:customStyle="1" w:styleId="QuoteIntenseVO">
    <w:name w:val="Quote Intense VO"/>
    <w:basedOn w:val="FliesstextVO"/>
    <w:next w:val="FliesstextVO"/>
    <w:link w:val="QuoteIntenseVOChar"/>
    <w:qFormat/>
    <w:rsid w:val="00BE4D2B"/>
    <w:pPr>
      <w:spacing w:before="360" w:after="360"/>
      <w:ind w:left="862" w:right="862"/>
      <w:jc w:val="center"/>
    </w:pPr>
    <w:rPr>
      <w:rFonts w:ascii="Barlow SemiBold" w:hAnsi="Barlow SemiBold"/>
      <w:i/>
      <w:iCs/>
      <w:color w:val="002A72"/>
    </w:rPr>
  </w:style>
  <w:style w:type="character" w:customStyle="1" w:styleId="QuoteVOChar">
    <w:name w:val="Quote VO Char"/>
    <w:basedOn w:val="FliesstextVOChar"/>
    <w:link w:val="QuoteVO"/>
    <w:rsid w:val="00BA7AD5"/>
    <w:rPr>
      <w:rFonts w:asciiTheme="majorHAnsi" w:hAnsiTheme="majorHAnsi"/>
      <w:i/>
      <w:iCs/>
      <w:color w:val="000000" w:themeColor="text1"/>
      <w:lang w:val="en-US"/>
    </w:rPr>
  </w:style>
  <w:style w:type="numbering" w:customStyle="1" w:styleId="ListLevelVO">
    <w:name w:val="List Level VO"/>
    <w:uiPriority w:val="99"/>
    <w:rsid w:val="00B800EA"/>
    <w:pPr>
      <w:numPr>
        <w:numId w:val="26"/>
      </w:numPr>
    </w:pPr>
  </w:style>
  <w:style w:type="character" w:customStyle="1" w:styleId="QuoteIntenseVOChar">
    <w:name w:val="Quote Intense VO Char"/>
    <w:basedOn w:val="FliesstextVOChar"/>
    <w:link w:val="QuoteIntenseVO"/>
    <w:rsid w:val="00BE4D2B"/>
    <w:rPr>
      <w:rFonts w:ascii="Barlow SemiBold" w:hAnsi="Barlow SemiBold"/>
      <w:i/>
      <w:iCs/>
      <w:color w:val="002A72"/>
      <w:lang w:val="en-US"/>
    </w:rPr>
  </w:style>
  <w:style w:type="numbering" w:customStyle="1" w:styleId="ListLvlVO">
    <w:name w:val="List Lvl VO"/>
    <w:uiPriority w:val="99"/>
    <w:rsid w:val="000C12D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830181">
      <w:bodyDiv w:val="1"/>
      <w:marLeft w:val="0"/>
      <w:marRight w:val="0"/>
      <w:marTop w:val="0"/>
      <w:marBottom w:val="0"/>
      <w:divBdr>
        <w:top w:val="none" w:sz="0" w:space="0" w:color="auto"/>
        <w:left w:val="none" w:sz="0" w:space="0" w:color="auto"/>
        <w:bottom w:val="none" w:sz="0" w:space="0" w:color="auto"/>
        <w:right w:val="none" w:sz="0" w:space="0" w:color="auto"/>
      </w:divBdr>
    </w:div>
    <w:div w:id="1342052187">
      <w:bodyDiv w:val="1"/>
      <w:marLeft w:val="0"/>
      <w:marRight w:val="0"/>
      <w:marTop w:val="0"/>
      <w:marBottom w:val="0"/>
      <w:divBdr>
        <w:top w:val="none" w:sz="0" w:space="0" w:color="auto"/>
        <w:left w:val="none" w:sz="0" w:space="0" w:color="auto"/>
        <w:bottom w:val="none" w:sz="0" w:space="0" w:color="auto"/>
        <w:right w:val="none" w:sz="0" w:space="0" w:color="auto"/>
      </w:divBdr>
      <w:divsChild>
        <w:div w:id="1453329721">
          <w:marLeft w:val="0"/>
          <w:marRight w:val="0"/>
          <w:marTop w:val="0"/>
          <w:marBottom w:val="525"/>
          <w:divBdr>
            <w:top w:val="none" w:sz="0" w:space="0" w:color="auto"/>
            <w:left w:val="none" w:sz="0" w:space="0" w:color="auto"/>
            <w:bottom w:val="none" w:sz="0" w:space="0" w:color="auto"/>
            <w:right w:val="none" w:sz="0" w:space="0" w:color="auto"/>
          </w:divBdr>
          <w:divsChild>
            <w:div w:id="930158242">
              <w:marLeft w:val="0"/>
              <w:marRight w:val="0"/>
              <w:marTop w:val="0"/>
              <w:marBottom w:val="0"/>
              <w:divBdr>
                <w:top w:val="none" w:sz="0" w:space="0" w:color="auto"/>
                <w:left w:val="none" w:sz="0" w:space="0" w:color="auto"/>
                <w:bottom w:val="none" w:sz="0" w:space="0" w:color="auto"/>
                <w:right w:val="none" w:sz="0" w:space="0" w:color="auto"/>
              </w:divBdr>
            </w:div>
          </w:divsChild>
        </w:div>
        <w:div w:id="1478834491">
          <w:marLeft w:val="0"/>
          <w:marRight w:val="0"/>
          <w:marTop w:val="0"/>
          <w:marBottom w:val="525"/>
          <w:divBdr>
            <w:top w:val="none" w:sz="0" w:space="0" w:color="auto"/>
            <w:left w:val="none" w:sz="0" w:space="0" w:color="auto"/>
            <w:bottom w:val="none" w:sz="0" w:space="0" w:color="auto"/>
            <w:right w:val="none" w:sz="0" w:space="0" w:color="auto"/>
          </w:divBdr>
          <w:divsChild>
            <w:div w:id="1247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TSDONE Theme">
  <a:themeElements>
    <a:clrScheme name="CONVOTIS CI">
      <a:dk1>
        <a:srgbClr val="000000"/>
      </a:dk1>
      <a:lt1>
        <a:srgbClr val="FFFFFF"/>
      </a:lt1>
      <a:dk2>
        <a:srgbClr val="000000"/>
      </a:dk2>
      <a:lt2>
        <a:srgbClr val="F2EEEA"/>
      </a:lt2>
      <a:accent1>
        <a:srgbClr val="002A72"/>
      </a:accent1>
      <a:accent2>
        <a:srgbClr val="473E7D"/>
      </a:accent2>
      <a:accent3>
        <a:srgbClr val="005870"/>
      </a:accent3>
      <a:accent4>
        <a:srgbClr val="9F0737"/>
      </a:accent4>
      <a:accent5>
        <a:srgbClr val="039272"/>
      </a:accent5>
      <a:accent6>
        <a:srgbClr val="F51B60"/>
      </a:accent6>
      <a:hlink>
        <a:srgbClr val="002A72"/>
      </a:hlink>
      <a:folHlink>
        <a:srgbClr val="33558E"/>
      </a:folHlink>
    </a:clrScheme>
    <a:fontScheme name="Custom 2">
      <a:majorFont>
        <a:latin typeface="Barlow Light"/>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589D62D4B1C441A95FD91F494D8201" ma:contentTypeVersion="3" ma:contentTypeDescription="Create a new document." ma:contentTypeScope="" ma:versionID="37d8bd17e1f6674a71221cd8ddd6477c">
  <xsd:schema xmlns:xsd="http://www.w3.org/2001/XMLSchema" xmlns:xs="http://www.w3.org/2001/XMLSchema" xmlns:p="http://schemas.microsoft.com/office/2006/metadata/properties" xmlns:ns2="a1b2eb18-4904-4847-8817-a8e580b278f1" targetNamespace="http://schemas.microsoft.com/office/2006/metadata/properties" ma:root="true" ma:fieldsID="5f81a8cae6463f952da59798149ff5b7" ns2:_="">
    <xsd:import namespace="a1b2eb18-4904-4847-8817-a8e580b278f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2eb18-4904-4847-8817-a8e580b27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05CEF-F7ED-4348-AA2F-264C2ABE77C7}">
  <ds:schemaRefs>
    <ds:schemaRef ds:uri="http://schemas.openxmlformats.org/officeDocument/2006/bibliography"/>
  </ds:schemaRefs>
</ds:datastoreItem>
</file>

<file path=customXml/itemProps3.xml><?xml version="1.0" encoding="utf-8"?>
<ds:datastoreItem xmlns:ds="http://schemas.openxmlformats.org/officeDocument/2006/customXml" ds:itemID="{E7AFF631-FAEC-4ABC-A1D7-F8E16C5CF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b2eb18-4904-4847-8817-a8e580b27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925C74-FD2A-4FFC-A6EC-65B75BC8DE3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BF2FD40-ACB8-4591-9349-B910A4FC078D}">
  <ds:schemaRefs>
    <ds:schemaRef ds:uri="http://schemas.microsoft.com/sharepoint/v3/contenttype/forms"/>
  </ds:schemaRefs>
</ds:datastoreItem>
</file>

<file path=docMetadata/LabelInfo.xml><?xml version="1.0" encoding="utf-8"?>
<clbl:labelList xmlns:clbl="http://schemas.microsoft.com/office/2020/mipLabelMetadata">
  <clbl:label id="{c84fc7b8-0b15-4f61-919c-00cf7ae7656a}" enabled="1" method="Privileged" siteId="{241b7d81-8a74-47e9-bb6d-a4351d0860e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2797</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Häcki</dc:creator>
  <cp:keywords/>
  <dc:description/>
  <cp:lastModifiedBy>Kammermann Tanja</cp:lastModifiedBy>
  <cp:revision>115</cp:revision>
  <cp:lastPrinted>2025-08-25T22:20:00Z</cp:lastPrinted>
  <dcterms:created xsi:type="dcterms:W3CDTF">2026-05-06T17:36:00Z</dcterms:created>
  <dcterms:modified xsi:type="dcterms:W3CDTF">2026-05-21T12:34:00Z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84fc7b8-0b15-4f61-919c-00cf7ae7656a_Enabled">
    <vt:lpwstr>true</vt:lpwstr>
  </property>
  <property fmtid="{D5CDD505-2E9C-101B-9397-08002B2CF9AE}" pid="4" name="MSIP_Label_c84fc7b8-0b15-4f61-919c-00cf7ae7656a_SetDate">
    <vt:lpwstr>2022-10-06T15:43:15Z</vt:lpwstr>
  </property>
  <property fmtid="{D5CDD505-2E9C-101B-9397-08002B2CF9AE}" pid="5" name="MSIP_Label_c84fc7b8-0b15-4f61-919c-00cf7ae7656a_Method">
    <vt:lpwstr>Privileged</vt:lpwstr>
  </property>
  <property fmtid="{D5CDD505-2E9C-101B-9397-08002B2CF9AE}" pid="6" name="MSIP_Label_c84fc7b8-0b15-4f61-919c-00cf7ae7656a_Name">
    <vt:lpwstr>Public - General</vt:lpwstr>
  </property>
  <property fmtid="{D5CDD505-2E9C-101B-9397-08002B2CF9AE}" pid="7" name="MSIP_Label_c84fc7b8-0b15-4f61-919c-00cf7ae7656a_SiteId">
    <vt:lpwstr>241b7d81-8a74-47e9-bb6d-a4351d0860e5</vt:lpwstr>
  </property>
  <property fmtid="{D5CDD505-2E9C-101B-9397-08002B2CF9AE}" pid="8" name="MSIP_Label_c84fc7b8-0b15-4f61-919c-00cf7ae7656a_ActionId">
    <vt:lpwstr>f01d8d19-2bef-4a41-bdfe-22a99220dd96</vt:lpwstr>
  </property>
  <property fmtid="{D5CDD505-2E9C-101B-9397-08002B2CF9AE}" pid="9" name="MSIP_Label_c84fc7b8-0b15-4f61-919c-00cf7ae7656a_ContentBits">
    <vt:lpwstr>0</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GUID">
    <vt:lpwstr>9295d152-e67f-4a7b-8a83-e17fee01db22</vt:lpwstr>
  </property>
  <property fmtid="{D5CDD505-2E9C-101B-9397-08002B2CF9AE}" pid="16" name="xd_Signature">
    <vt:bool>false</vt:bool>
  </property>
  <property fmtid="{D5CDD505-2E9C-101B-9397-08002B2CF9AE}" pid="17" name="Order">
    <vt:r8>944400</vt:r8>
  </property>
  <property fmtid="{D5CDD505-2E9C-101B-9397-08002B2CF9AE}" pid="18" name="ContentTypeId">
    <vt:lpwstr>0x010100CB589D62D4B1C441A95FD91F494D8201</vt:lpwstr>
  </property>
</Properties>
</file>